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00B9" w14:textId="77777777" w:rsidR="0072569C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1D587A52" w14:textId="77777777" w:rsidR="0072569C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66596FB5" w14:textId="77777777" w:rsidR="0072569C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101F5D61" w14:textId="77777777" w:rsidR="0072569C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1E4E17ED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  <w:r w:rsidRPr="00DA6480">
        <w:rPr>
          <w:b/>
          <w:sz w:val="28"/>
          <w:szCs w:val="28"/>
          <w:lang w:val="ru-RU"/>
        </w:rPr>
        <w:t>Единый государственный экзамен по БИОЛОГИИ</w:t>
      </w:r>
    </w:p>
    <w:p w14:paraId="34F88FBA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3EAEA7FD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4D6F7172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476008C4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4A3D25B0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26DBACA7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547B42BB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17BBE564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1E5BDE8F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4575D463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5461BBE5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4472298A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6AB07BCE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</w:p>
    <w:p w14:paraId="0F8A8487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  <w:r w:rsidRPr="00DA6480">
        <w:rPr>
          <w:b/>
          <w:sz w:val="28"/>
          <w:szCs w:val="28"/>
          <w:lang w:val="ru-RU"/>
        </w:rPr>
        <w:t>Пробный вариант</w:t>
      </w:r>
    </w:p>
    <w:p w14:paraId="500AD7BA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  <w:r w:rsidRPr="00DA6480">
        <w:rPr>
          <w:b/>
          <w:sz w:val="28"/>
          <w:szCs w:val="28"/>
          <w:lang w:val="ru-RU"/>
        </w:rPr>
        <w:t>контрольных измерительных материалов</w:t>
      </w:r>
    </w:p>
    <w:p w14:paraId="4B02EC9C" w14:textId="3EC781D4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  <w:r w:rsidRPr="00DA6480">
        <w:rPr>
          <w:b/>
          <w:sz w:val="28"/>
          <w:szCs w:val="28"/>
          <w:lang w:val="ru-RU"/>
        </w:rPr>
        <w:t>единог</w:t>
      </w:r>
      <w:r w:rsidR="008A4E1C">
        <w:rPr>
          <w:b/>
          <w:sz w:val="28"/>
          <w:szCs w:val="28"/>
          <w:lang w:val="ru-RU"/>
        </w:rPr>
        <w:t>о государственного экзамена 202</w:t>
      </w:r>
      <w:r w:rsidR="003948CD">
        <w:rPr>
          <w:b/>
          <w:sz w:val="28"/>
          <w:szCs w:val="28"/>
          <w:lang w:val="ru-RU"/>
        </w:rPr>
        <w:t>6</w:t>
      </w:r>
      <w:r w:rsidRPr="00DA6480">
        <w:rPr>
          <w:b/>
          <w:sz w:val="28"/>
          <w:szCs w:val="28"/>
          <w:lang w:val="ru-RU"/>
        </w:rPr>
        <w:t xml:space="preserve"> года</w:t>
      </w:r>
    </w:p>
    <w:p w14:paraId="4A3C080B" w14:textId="77777777" w:rsidR="0072569C" w:rsidRPr="00DA6480" w:rsidRDefault="0072569C" w:rsidP="0072569C">
      <w:pPr>
        <w:jc w:val="center"/>
        <w:rPr>
          <w:b/>
          <w:sz w:val="28"/>
          <w:szCs w:val="28"/>
          <w:lang w:val="ru-RU"/>
        </w:rPr>
      </w:pPr>
      <w:r w:rsidRPr="00DA6480">
        <w:rPr>
          <w:b/>
          <w:sz w:val="28"/>
          <w:szCs w:val="28"/>
          <w:lang w:val="ru-RU"/>
        </w:rPr>
        <w:t>по биологии</w:t>
      </w:r>
    </w:p>
    <w:p w14:paraId="7C0D72FF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2B019B25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77A9B3AE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445F00DD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0BB0F26F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1E513F21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2DEF8E4F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5A3344D0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7BE3D0C7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6DCD4DBD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782C37C7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5364D1B1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5DCD4BA4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27DBB257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32556C54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12299940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60E8F1B5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638D9534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49A1CDAC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5F5C1AE5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6B80B41B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438A65BF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2F6E26A1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2FCCCAF3" w14:textId="77777777" w:rsidR="0072569C" w:rsidRPr="00DA6480" w:rsidRDefault="0072569C" w:rsidP="0072569C">
      <w:pPr>
        <w:jc w:val="center"/>
        <w:rPr>
          <w:sz w:val="28"/>
          <w:szCs w:val="28"/>
          <w:lang w:val="ru-RU"/>
        </w:rPr>
      </w:pPr>
    </w:p>
    <w:p w14:paraId="5E92ABA9" w14:textId="77777777" w:rsidR="0072569C" w:rsidRPr="00DA6480" w:rsidRDefault="0072569C" w:rsidP="0072569C">
      <w:pPr>
        <w:spacing w:before="1" w:line="244" w:lineRule="auto"/>
        <w:ind w:right="654"/>
        <w:jc w:val="center"/>
        <w:rPr>
          <w:b/>
          <w:sz w:val="24"/>
          <w:szCs w:val="24"/>
          <w:lang w:val="ru-RU"/>
        </w:rPr>
      </w:pPr>
    </w:p>
    <w:p w14:paraId="3BD05500" w14:textId="77777777" w:rsidR="0072569C" w:rsidRPr="00DA6480" w:rsidRDefault="0072569C" w:rsidP="0072569C">
      <w:pPr>
        <w:spacing w:before="1" w:line="244" w:lineRule="auto"/>
        <w:ind w:right="654"/>
        <w:jc w:val="center"/>
        <w:rPr>
          <w:b/>
          <w:sz w:val="24"/>
          <w:szCs w:val="24"/>
          <w:lang w:val="ru-RU"/>
        </w:rPr>
      </w:pPr>
    </w:p>
    <w:p w14:paraId="4259BC56" w14:textId="77777777" w:rsidR="0072569C" w:rsidRPr="00DA6480" w:rsidRDefault="0072569C" w:rsidP="0072569C">
      <w:pPr>
        <w:spacing w:before="1" w:line="244" w:lineRule="auto"/>
        <w:ind w:right="654"/>
        <w:jc w:val="center"/>
        <w:rPr>
          <w:b/>
          <w:sz w:val="24"/>
          <w:szCs w:val="24"/>
          <w:lang w:val="ru-RU"/>
        </w:rPr>
      </w:pPr>
    </w:p>
    <w:p w14:paraId="079B1932" w14:textId="6AA4B5AA" w:rsidR="0072569C" w:rsidRPr="00DA6480" w:rsidRDefault="0072569C" w:rsidP="0072569C">
      <w:pPr>
        <w:spacing w:before="1" w:line="244" w:lineRule="auto"/>
        <w:ind w:right="654"/>
        <w:jc w:val="center"/>
        <w:rPr>
          <w:b/>
          <w:sz w:val="24"/>
          <w:szCs w:val="24"/>
          <w:lang w:val="ru-RU"/>
        </w:rPr>
      </w:pPr>
      <w:r w:rsidRPr="00DA6480">
        <w:rPr>
          <w:b/>
          <w:sz w:val="24"/>
          <w:szCs w:val="24"/>
          <w:lang w:val="ru-RU"/>
        </w:rPr>
        <w:t>Пояснения к пробному варианту контрольных измерительных материалов единог</w:t>
      </w:r>
      <w:r w:rsidR="008A4E1C">
        <w:rPr>
          <w:b/>
          <w:sz w:val="24"/>
          <w:szCs w:val="24"/>
          <w:lang w:val="ru-RU"/>
        </w:rPr>
        <w:t>о государственного экзамена 202</w:t>
      </w:r>
      <w:r w:rsidR="003948CD">
        <w:rPr>
          <w:b/>
          <w:sz w:val="24"/>
          <w:szCs w:val="24"/>
          <w:lang w:val="ru-RU"/>
        </w:rPr>
        <w:t>6</w:t>
      </w:r>
      <w:r w:rsidRPr="00DA6480">
        <w:rPr>
          <w:b/>
          <w:sz w:val="24"/>
          <w:szCs w:val="24"/>
          <w:lang w:val="ru-RU"/>
        </w:rPr>
        <w:t xml:space="preserve"> года по БИОЛОГИИ</w:t>
      </w:r>
    </w:p>
    <w:p w14:paraId="6422407E" w14:textId="77777777" w:rsidR="0072569C" w:rsidRPr="00DA6480" w:rsidRDefault="0072569C" w:rsidP="0072569C">
      <w:pPr>
        <w:spacing w:before="1" w:line="244" w:lineRule="auto"/>
        <w:ind w:right="654"/>
        <w:jc w:val="center"/>
        <w:rPr>
          <w:b/>
          <w:sz w:val="24"/>
          <w:szCs w:val="24"/>
          <w:lang w:val="ru-RU"/>
        </w:rPr>
      </w:pPr>
    </w:p>
    <w:p w14:paraId="11111DDC" w14:textId="0AC1E753" w:rsidR="0072569C" w:rsidRPr="00DA6480" w:rsidRDefault="0072569C" w:rsidP="00993816">
      <w:pPr>
        <w:pStyle w:val="a3"/>
        <w:ind w:firstLine="709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>Пробный экзамен ЕГЭ по биологии проводится с целью выявления общего уровня подготовки выпускников. Структура теста и типология заданий соответствует требованиям кодификатора и спецификации единог</w:t>
      </w:r>
      <w:r w:rsidR="008A4E1C">
        <w:rPr>
          <w:sz w:val="24"/>
          <w:szCs w:val="24"/>
          <w:lang w:val="ru-RU"/>
        </w:rPr>
        <w:t>о государственного экзамена 202</w:t>
      </w:r>
      <w:r w:rsidR="003948CD">
        <w:rPr>
          <w:sz w:val="24"/>
          <w:szCs w:val="24"/>
          <w:lang w:val="ru-RU"/>
        </w:rPr>
        <w:t>6</w:t>
      </w:r>
      <w:r w:rsidRPr="00DA6480">
        <w:rPr>
          <w:sz w:val="24"/>
          <w:szCs w:val="24"/>
          <w:lang w:val="ru-RU"/>
        </w:rPr>
        <w:t xml:space="preserve"> года.</w:t>
      </w:r>
    </w:p>
    <w:p w14:paraId="58B32C9B" w14:textId="77777777" w:rsidR="0072569C" w:rsidRPr="00DA6480" w:rsidRDefault="0072569C" w:rsidP="00993816">
      <w:pPr>
        <w:pStyle w:val="a3"/>
        <w:ind w:firstLine="709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 xml:space="preserve">Результаты экзамена </w:t>
      </w:r>
      <w:proofErr w:type="gramStart"/>
      <w:r w:rsidRPr="00DA6480">
        <w:rPr>
          <w:sz w:val="24"/>
          <w:szCs w:val="24"/>
          <w:lang w:val="ru-RU"/>
        </w:rPr>
        <w:t>будут  размещены</w:t>
      </w:r>
      <w:proofErr w:type="gramEnd"/>
      <w:r w:rsidRPr="00DA6480">
        <w:rPr>
          <w:sz w:val="24"/>
          <w:szCs w:val="24"/>
          <w:lang w:val="ru-RU"/>
        </w:rPr>
        <w:t xml:space="preserve"> на</w:t>
      </w:r>
      <w:r w:rsidR="00F2424B">
        <w:rPr>
          <w:sz w:val="24"/>
          <w:szCs w:val="24"/>
          <w:lang w:val="ru-RU"/>
        </w:rPr>
        <w:t xml:space="preserve"> сайте Института биологии и биотехнологии</w:t>
      </w:r>
      <w:r w:rsidRPr="00DA6480">
        <w:rPr>
          <w:sz w:val="24"/>
          <w:szCs w:val="24"/>
          <w:lang w:val="ru-RU"/>
        </w:rPr>
        <w:t xml:space="preserve"> Алтайского госуда</w:t>
      </w:r>
      <w:r w:rsidR="00D556F8" w:rsidRPr="00DA6480">
        <w:rPr>
          <w:sz w:val="24"/>
          <w:szCs w:val="24"/>
          <w:lang w:val="ru-RU"/>
        </w:rPr>
        <w:t>рственного университета через 14</w:t>
      </w:r>
      <w:r w:rsidRPr="00DA6480">
        <w:rPr>
          <w:sz w:val="24"/>
          <w:szCs w:val="24"/>
          <w:lang w:val="ru-RU"/>
        </w:rPr>
        <w:t xml:space="preserve"> дней после проведения экзамена.</w:t>
      </w:r>
    </w:p>
    <w:p w14:paraId="6CC30C2D" w14:textId="77777777" w:rsidR="0072569C" w:rsidRPr="00DA6480" w:rsidRDefault="00D556F8" w:rsidP="00993816">
      <w:pPr>
        <w:pStyle w:val="a3"/>
        <w:ind w:firstLine="709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>Ответы на задания варианта</w:t>
      </w:r>
      <w:r w:rsidR="0072569C" w:rsidRPr="00DA6480">
        <w:rPr>
          <w:sz w:val="24"/>
          <w:szCs w:val="24"/>
          <w:lang w:val="ru-RU"/>
        </w:rPr>
        <w:t xml:space="preserve"> Вы сможет</w:t>
      </w:r>
      <w:r w:rsidR="00F2424B">
        <w:rPr>
          <w:sz w:val="24"/>
          <w:szCs w:val="24"/>
          <w:lang w:val="ru-RU"/>
        </w:rPr>
        <w:t>е посмотреть на сайте Института биологии и биотехнологии</w:t>
      </w:r>
      <w:r w:rsidR="0072569C" w:rsidRPr="00DA6480">
        <w:rPr>
          <w:sz w:val="24"/>
          <w:szCs w:val="24"/>
          <w:lang w:val="ru-RU"/>
        </w:rPr>
        <w:t xml:space="preserve"> на следующий день после пробного экзамена.</w:t>
      </w:r>
      <w:r w:rsidRPr="00DA6480">
        <w:rPr>
          <w:sz w:val="24"/>
          <w:szCs w:val="24"/>
          <w:lang w:val="ru-RU"/>
        </w:rPr>
        <w:t xml:space="preserve"> </w:t>
      </w:r>
      <w:r w:rsidR="0072569C" w:rsidRPr="00DA6480">
        <w:rPr>
          <w:sz w:val="24"/>
          <w:szCs w:val="24"/>
          <w:lang w:val="ru-RU"/>
        </w:rPr>
        <w:t>Бланки с ответами не рецензируются и не возвращаются.</w:t>
      </w:r>
    </w:p>
    <w:p w14:paraId="11B6FA55" w14:textId="77777777" w:rsidR="0072569C" w:rsidRPr="00DA6480" w:rsidRDefault="0072569C" w:rsidP="00993816">
      <w:pPr>
        <w:pStyle w:val="a3"/>
        <w:ind w:firstLine="709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 xml:space="preserve">Эти сведения позволят Вам определиться с проблемными вопросами </w:t>
      </w:r>
      <w:proofErr w:type="gramStart"/>
      <w:r w:rsidRPr="00DA6480">
        <w:rPr>
          <w:sz w:val="24"/>
          <w:szCs w:val="24"/>
          <w:lang w:val="ru-RU"/>
        </w:rPr>
        <w:t>и  выработать</w:t>
      </w:r>
      <w:proofErr w:type="gramEnd"/>
      <w:r w:rsidRPr="00DA6480">
        <w:rPr>
          <w:sz w:val="24"/>
          <w:szCs w:val="24"/>
          <w:lang w:val="ru-RU"/>
        </w:rPr>
        <w:t xml:space="preserve">  стратегию подготовки к</w:t>
      </w:r>
      <w:r w:rsidR="002F7A8F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ЕГЭ.</w:t>
      </w:r>
    </w:p>
    <w:p w14:paraId="33AE5C95" w14:textId="77777777" w:rsidR="0072569C" w:rsidRPr="00DA6480" w:rsidRDefault="0072569C" w:rsidP="0072569C">
      <w:pPr>
        <w:pStyle w:val="a3"/>
        <w:spacing w:before="1" w:line="244" w:lineRule="auto"/>
        <w:ind w:left="1200" w:right="265" w:firstLine="496"/>
        <w:jc w:val="both"/>
        <w:rPr>
          <w:sz w:val="24"/>
          <w:szCs w:val="24"/>
          <w:lang w:val="ru-RU"/>
        </w:rPr>
      </w:pPr>
    </w:p>
    <w:p w14:paraId="43228177" w14:textId="77777777" w:rsidR="0072569C" w:rsidRPr="00DA6480" w:rsidRDefault="0072569C" w:rsidP="0072569C">
      <w:pPr>
        <w:spacing w:before="65"/>
        <w:ind w:left="375" w:right="218"/>
        <w:jc w:val="center"/>
        <w:rPr>
          <w:b/>
          <w:sz w:val="24"/>
          <w:szCs w:val="24"/>
          <w:lang w:val="ru-RU"/>
        </w:rPr>
      </w:pPr>
    </w:p>
    <w:p w14:paraId="1DCD9B0F" w14:textId="77777777" w:rsidR="0072569C" w:rsidRPr="00DA6480" w:rsidRDefault="0072569C" w:rsidP="0072569C">
      <w:pPr>
        <w:spacing w:before="65"/>
        <w:ind w:left="375" w:right="218"/>
        <w:jc w:val="center"/>
        <w:rPr>
          <w:b/>
          <w:sz w:val="24"/>
          <w:szCs w:val="24"/>
          <w:lang w:val="ru-RU"/>
        </w:rPr>
      </w:pPr>
      <w:r w:rsidRPr="00DA6480">
        <w:rPr>
          <w:b/>
          <w:sz w:val="24"/>
          <w:szCs w:val="24"/>
          <w:lang w:val="ru-RU"/>
        </w:rPr>
        <w:t>Инструкция по выполнению работы</w:t>
      </w:r>
    </w:p>
    <w:p w14:paraId="73C24658" w14:textId="77777777" w:rsidR="0072569C" w:rsidRPr="00DA6480" w:rsidRDefault="0072569C" w:rsidP="0072569C">
      <w:pPr>
        <w:spacing w:before="65"/>
        <w:ind w:left="375" w:right="218"/>
        <w:jc w:val="center"/>
        <w:rPr>
          <w:b/>
          <w:sz w:val="24"/>
          <w:szCs w:val="24"/>
          <w:lang w:val="ru-RU"/>
        </w:rPr>
      </w:pPr>
    </w:p>
    <w:p w14:paraId="7F118B23" w14:textId="77777777" w:rsidR="0072569C" w:rsidRPr="00DA6480" w:rsidRDefault="0072569C" w:rsidP="004A1E1A">
      <w:pPr>
        <w:pStyle w:val="a3"/>
        <w:ind w:firstLine="709"/>
        <w:jc w:val="both"/>
        <w:rPr>
          <w:spacing w:val="30"/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>Экзаменационная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работа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состоит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из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двух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частей,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включающих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в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себя</w:t>
      </w:r>
      <w:r w:rsidR="008A4E1C">
        <w:rPr>
          <w:sz w:val="24"/>
          <w:szCs w:val="24"/>
          <w:lang w:val="ru-RU"/>
        </w:rPr>
        <w:t xml:space="preserve"> 28</w:t>
      </w:r>
      <w:r w:rsidR="00993816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за</w:t>
      </w:r>
      <w:r w:rsidR="008A4E1C">
        <w:rPr>
          <w:sz w:val="24"/>
          <w:szCs w:val="24"/>
          <w:lang w:val="ru-RU"/>
        </w:rPr>
        <w:t>даний.   Часть 1   содержит   21</w:t>
      </w:r>
      <w:r w:rsidR="00F2424B">
        <w:rPr>
          <w:sz w:val="24"/>
          <w:szCs w:val="24"/>
          <w:lang w:val="ru-RU"/>
        </w:rPr>
        <w:t xml:space="preserve">   задание</w:t>
      </w:r>
      <w:r w:rsidRPr="00DA6480">
        <w:rPr>
          <w:sz w:val="24"/>
          <w:szCs w:val="24"/>
          <w:lang w:val="ru-RU"/>
        </w:rPr>
        <w:t xml:space="preserve">   с   кратким   ответом. Часть 2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содержит 7 заданий с развёрнутым ответом.</w:t>
      </w:r>
    </w:p>
    <w:p w14:paraId="5F13B094" w14:textId="77777777" w:rsidR="0072569C" w:rsidRPr="00DA6480" w:rsidRDefault="0072569C" w:rsidP="004A1E1A">
      <w:pPr>
        <w:pStyle w:val="a3"/>
        <w:ind w:firstLine="709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>На выполнение пробной экзаменационной работы по биологии</w:t>
      </w:r>
      <w:r w:rsidR="00D556F8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отводится 3 часа</w:t>
      </w:r>
      <w:r w:rsidR="00993816" w:rsidRPr="00DA6480">
        <w:rPr>
          <w:sz w:val="24"/>
          <w:szCs w:val="24"/>
          <w:lang w:val="ru-RU"/>
        </w:rPr>
        <w:t xml:space="preserve"> 55 минут (235</w:t>
      </w:r>
      <w:r w:rsidRPr="00DA6480">
        <w:rPr>
          <w:sz w:val="24"/>
          <w:szCs w:val="24"/>
          <w:lang w:val="ru-RU"/>
        </w:rPr>
        <w:t xml:space="preserve"> минут).</w:t>
      </w:r>
    </w:p>
    <w:p w14:paraId="116A0924" w14:textId="77777777" w:rsidR="00D556F8" w:rsidRPr="00DA6480" w:rsidRDefault="0072569C" w:rsidP="004A1E1A">
      <w:pPr>
        <w:pStyle w:val="a3"/>
        <w:ind w:firstLine="709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>Ответами к заданиям части 1 являются последова</w:t>
      </w:r>
      <w:r w:rsidR="00D556F8" w:rsidRPr="00DA6480">
        <w:rPr>
          <w:sz w:val="24"/>
          <w:szCs w:val="24"/>
          <w:lang w:val="ru-RU"/>
        </w:rPr>
        <w:t>тельность цифр, число или слово</w:t>
      </w:r>
    </w:p>
    <w:p w14:paraId="2BED68B8" w14:textId="77777777" w:rsidR="0072569C" w:rsidRPr="00DA6480" w:rsidRDefault="0072569C" w:rsidP="004A1E1A">
      <w:pPr>
        <w:pStyle w:val="a3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>(словосочетание). Ответы запишите в бланк ответов (буквы печатные).</w:t>
      </w:r>
    </w:p>
    <w:p w14:paraId="4DD72EFD" w14:textId="77777777" w:rsidR="005960F7" w:rsidRPr="00DA6480" w:rsidRDefault="008A4E1C" w:rsidP="004A1E1A">
      <w:pPr>
        <w:pStyle w:val="a3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Задания части 2 (22–28</w:t>
      </w:r>
      <w:r w:rsidR="0072569C" w:rsidRPr="00DA6480">
        <w:rPr>
          <w:sz w:val="24"/>
          <w:szCs w:val="24"/>
          <w:lang w:val="ru-RU"/>
        </w:rPr>
        <w:t xml:space="preserve">) требуют полного ответа (дать </w:t>
      </w:r>
      <w:r w:rsidR="005960F7" w:rsidRPr="00DA6480">
        <w:rPr>
          <w:sz w:val="24"/>
          <w:szCs w:val="24"/>
          <w:lang w:val="ru-RU"/>
        </w:rPr>
        <w:t>объяснение, описание или</w:t>
      </w:r>
    </w:p>
    <w:p w14:paraId="53327913" w14:textId="77777777" w:rsidR="0072569C" w:rsidRPr="00DA6480" w:rsidRDefault="0072569C" w:rsidP="004A1E1A">
      <w:pPr>
        <w:pStyle w:val="a3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 xml:space="preserve">обоснование; высказать и аргументировать собственное мнение). В бланке ответов укажите номер задания и запишите </w:t>
      </w:r>
      <w:proofErr w:type="gramStart"/>
      <w:r w:rsidRPr="00DA6480">
        <w:rPr>
          <w:sz w:val="24"/>
          <w:szCs w:val="24"/>
          <w:lang w:val="ru-RU"/>
        </w:rPr>
        <w:t>его  полное</w:t>
      </w:r>
      <w:proofErr w:type="gramEnd"/>
      <w:r w:rsidRPr="00DA6480">
        <w:rPr>
          <w:sz w:val="24"/>
          <w:szCs w:val="24"/>
          <w:lang w:val="ru-RU"/>
        </w:rPr>
        <w:t xml:space="preserve"> решение.</w:t>
      </w:r>
    </w:p>
    <w:p w14:paraId="525BAD96" w14:textId="77777777" w:rsidR="007F11D0" w:rsidRPr="00DA6480" w:rsidRDefault="008A4E1C" w:rsidP="004A1E1A">
      <w:pPr>
        <w:pStyle w:val="a3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Максимальный первичный балл - 57</w:t>
      </w:r>
      <w:r w:rsidR="007F11D0" w:rsidRPr="00DA6480">
        <w:rPr>
          <w:sz w:val="24"/>
          <w:szCs w:val="24"/>
          <w:lang w:val="ru-RU"/>
        </w:rPr>
        <w:t xml:space="preserve">, </w:t>
      </w:r>
      <w:proofErr w:type="gramStart"/>
      <w:r w:rsidR="007F11D0" w:rsidRPr="00DA6480">
        <w:rPr>
          <w:sz w:val="24"/>
          <w:szCs w:val="24"/>
          <w:lang w:val="ru-RU"/>
        </w:rPr>
        <w:t>вторичный  -</w:t>
      </w:r>
      <w:proofErr w:type="gramEnd"/>
      <w:r w:rsidR="007F11D0" w:rsidRPr="00DA6480">
        <w:rPr>
          <w:sz w:val="24"/>
          <w:szCs w:val="24"/>
          <w:lang w:val="ru-RU"/>
        </w:rPr>
        <w:t xml:space="preserve"> 100.</w:t>
      </w:r>
    </w:p>
    <w:p w14:paraId="221F2B9C" w14:textId="4BD40663" w:rsidR="0072569C" w:rsidRDefault="0072569C" w:rsidP="004A1E1A">
      <w:pPr>
        <w:pStyle w:val="a3"/>
        <w:ind w:firstLine="709"/>
        <w:jc w:val="both"/>
        <w:rPr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>Все</w:t>
      </w:r>
      <w:r w:rsidRPr="00DA6480">
        <w:rPr>
          <w:sz w:val="24"/>
          <w:szCs w:val="24"/>
          <w:lang w:val="ru-RU"/>
        </w:rPr>
        <w:tab/>
        <w:t>бланки</w:t>
      </w:r>
      <w:r w:rsidRPr="00DA6480">
        <w:rPr>
          <w:sz w:val="24"/>
          <w:szCs w:val="24"/>
          <w:lang w:val="ru-RU"/>
        </w:rPr>
        <w:tab/>
        <w:t>ЕГЭ</w:t>
      </w:r>
      <w:r w:rsidRPr="00DA6480">
        <w:rPr>
          <w:sz w:val="24"/>
          <w:szCs w:val="24"/>
          <w:lang w:val="ru-RU"/>
        </w:rPr>
        <w:tab/>
        <w:t>заполняются</w:t>
      </w:r>
      <w:r w:rsidRPr="00DA6480">
        <w:rPr>
          <w:sz w:val="24"/>
          <w:szCs w:val="24"/>
          <w:lang w:val="ru-RU"/>
        </w:rPr>
        <w:tab/>
        <w:t>яркими</w:t>
      </w:r>
      <w:r w:rsidR="00993816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>чёрными</w:t>
      </w:r>
      <w:r w:rsidRPr="00DA6480">
        <w:rPr>
          <w:sz w:val="24"/>
          <w:szCs w:val="24"/>
          <w:lang w:val="ru-RU"/>
        </w:rPr>
        <w:tab/>
      </w:r>
      <w:r w:rsidR="00993816" w:rsidRPr="00DA6480">
        <w:rPr>
          <w:sz w:val="24"/>
          <w:szCs w:val="24"/>
          <w:lang w:val="ru-RU"/>
        </w:rPr>
        <w:t>или</w:t>
      </w:r>
      <w:r w:rsidR="001405E3" w:rsidRPr="00DA6480">
        <w:rPr>
          <w:sz w:val="24"/>
          <w:szCs w:val="24"/>
          <w:lang w:val="ru-RU"/>
        </w:rPr>
        <w:t xml:space="preserve"> </w:t>
      </w:r>
      <w:r w:rsidR="009C5C1E" w:rsidRPr="00DA6480">
        <w:rPr>
          <w:sz w:val="24"/>
          <w:szCs w:val="24"/>
          <w:lang w:val="ru-RU"/>
        </w:rPr>
        <w:t xml:space="preserve">синими </w:t>
      </w:r>
      <w:r w:rsidRPr="00DA6480">
        <w:rPr>
          <w:sz w:val="24"/>
          <w:szCs w:val="24"/>
          <w:lang w:val="ru-RU"/>
        </w:rPr>
        <w:t>чернилами.</w:t>
      </w:r>
      <w:r w:rsidR="009C5C1E" w:rsidRPr="00DA6480">
        <w:rPr>
          <w:sz w:val="24"/>
          <w:szCs w:val="24"/>
          <w:lang w:val="ru-RU"/>
        </w:rPr>
        <w:t xml:space="preserve"> </w:t>
      </w:r>
      <w:r w:rsidRPr="00DA6480">
        <w:rPr>
          <w:sz w:val="24"/>
          <w:szCs w:val="24"/>
          <w:lang w:val="ru-RU"/>
        </w:rPr>
        <w:t xml:space="preserve">Допускается использование </w:t>
      </w:r>
      <w:proofErr w:type="spellStart"/>
      <w:r w:rsidRPr="00DA6480">
        <w:rPr>
          <w:sz w:val="24"/>
          <w:szCs w:val="24"/>
          <w:lang w:val="ru-RU"/>
        </w:rPr>
        <w:t>гелевой</w:t>
      </w:r>
      <w:proofErr w:type="spellEnd"/>
      <w:r w:rsidRPr="00DA6480">
        <w:rPr>
          <w:sz w:val="24"/>
          <w:szCs w:val="24"/>
          <w:lang w:val="ru-RU"/>
        </w:rPr>
        <w:t xml:space="preserve"> или капиллярной ручки.</w:t>
      </w:r>
    </w:p>
    <w:p w14:paraId="2005D663" w14:textId="1DC67AD2" w:rsidR="003948CD" w:rsidRPr="00DA6480" w:rsidRDefault="003948CD" w:rsidP="004A1E1A">
      <w:pPr>
        <w:pStyle w:val="a3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вычислениях разрешается использовать непрограммируемый калькулятор</w:t>
      </w:r>
    </w:p>
    <w:p w14:paraId="20D8CA87" w14:textId="77777777" w:rsidR="0072569C" w:rsidRPr="00DA6480" w:rsidRDefault="0072569C" w:rsidP="004A1E1A">
      <w:pPr>
        <w:ind w:firstLine="709"/>
        <w:jc w:val="both"/>
        <w:rPr>
          <w:b/>
          <w:sz w:val="24"/>
          <w:szCs w:val="24"/>
          <w:lang w:val="ru-RU"/>
        </w:rPr>
      </w:pPr>
      <w:r w:rsidRPr="00DA6480">
        <w:rPr>
          <w:sz w:val="24"/>
          <w:szCs w:val="24"/>
          <w:lang w:val="ru-RU"/>
        </w:rPr>
        <w:t xml:space="preserve">При </w:t>
      </w:r>
      <w:proofErr w:type="gramStart"/>
      <w:r w:rsidRPr="00DA6480">
        <w:rPr>
          <w:sz w:val="24"/>
          <w:szCs w:val="24"/>
          <w:lang w:val="ru-RU"/>
        </w:rPr>
        <w:t>выполнении  заданий</w:t>
      </w:r>
      <w:proofErr w:type="gramEnd"/>
      <w:r w:rsidRPr="00DA6480">
        <w:rPr>
          <w:sz w:val="24"/>
          <w:szCs w:val="24"/>
          <w:lang w:val="ru-RU"/>
        </w:rPr>
        <w:t xml:space="preserve">  можно  пользоваться  черновиком.  </w:t>
      </w:r>
      <w:proofErr w:type="gramStart"/>
      <w:r w:rsidR="005960F7" w:rsidRPr="00DA6480">
        <w:rPr>
          <w:b/>
          <w:sz w:val="24"/>
          <w:szCs w:val="24"/>
          <w:lang w:val="ru-RU"/>
        </w:rPr>
        <w:t>Записи  в</w:t>
      </w:r>
      <w:proofErr w:type="gramEnd"/>
      <w:r w:rsidR="00993816" w:rsidRPr="00DA6480">
        <w:rPr>
          <w:b/>
          <w:sz w:val="24"/>
          <w:szCs w:val="24"/>
          <w:lang w:val="ru-RU"/>
        </w:rPr>
        <w:t xml:space="preserve"> </w:t>
      </w:r>
      <w:r w:rsidRPr="00DA6480">
        <w:rPr>
          <w:b/>
          <w:sz w:val="24"/>
          <w:szCs w:val="24"/>
          <w:lang w:val="ru-RU"/>
        </w:rPr>
        <w:t>черновике, а также в тексте контрольных измерительных материалов не учитываются при оценивании</w:t>
      </w:r>
      <w:r w:rsidR="002F7A8F" w:rsidRPr="00DA6480">
        <w:rPr>
          <w:b/>
          <w:sz w:val="24"/>
          <w:szCs w:val="24"/>
          <w:lang w:val="ru-RU"/>
        </w:rPr>
        <w:t xml:space="preserve"> </w:t>
      </w:r>
      <w:r w:rsidRPr="00DA6480">
        <w:rPr>
          <w:b/>
          <w:sz w:val="24"/>
          <w:szCs w:val="24"/>
          <w:lang w:val="ru-RU"/>
        </w:rPr>
        <w:t>работы.</w:t>
      </w:r>
    </w:p>
    <w:p w14:paraId="37DE6221" w14:textId="77777777" w:rsidR="0072569C" w:rsidRPr="00DA6480" w:rsidRDefault="0072569C" w:rsidP="005960F7">
      <w:pPr>
        <w:pStyle w:val="a3"/>
        <w:rPr>
          <w:sz w:val="24"/>
          <w:szCs w:val="24"/>
          <w:lang w:val="ru-RU"/>
        </w:rPr>
      </w:pPr>
    </w:p>
    <w:p w14:paraId="69675198" w14:textId="77777777" w:rsidR="0072569C" w:rsidRPr="00DA6480" w:rsidRDefault="0072569C" w:rsidP="005960F7">
      <w:pPr>
        <w:pStyle w:val="2"/>
        <w:spacing w:before="0"/>
        <w:ind w:left="375" w:right="218"/>
        <w:jc w:val="center"/>
        <w:rPr>
          <w:sz w:val="24"/>
          <w:szCs w:val="24"/>
          <w:lang w:val="ru-RU"/>
        </w:rPr>
      </w:pPr>
    </w:p>
    <w:p w14:paraId="3BB22A9B" w14:textId="77777777" w:rsidR="0072569C" w:rsidRPr="00DA6480" w:rsidRDefault="0072569C" w:rsidP="0072569C">
      <w:pPr>
        <w:pStyle w:val="2"/>
        <w:spacing w:before="1"/>
        <w:ind w:left="375" w:right="218"/>
        <w:jc w:val="center"/>
        <w:rPr>
          <w:lang w:val="ru-RU"/>
        </w:rPr>
      </w:pPr>
      <w:r w:rsidRPr="00DA6480">
        <w:rPr>
          <w:sz w:val="24"/>
          <w:szCs w:val="24"/>
          <w:lang w:val="ru-RU"/>
        </w:rPr>
        <w:t>Желаем успеха!</w:t>
      </w:r>
    </w:p>
    <w:p w14:paraId="3D1955D9" w14:textId="77777777" w:rsidR="0072569C" w:rsidRPr="00DA6480" w:rsidRDefault="0072569C" w:rsidP="0072569C">
      <w:pPr>
        <w:pStyle w:val="a3"/>
        <w:spacing w:before="1" w:line="244" w:lineRule="auto"/>
        <w:ind w:right="265"/>
        <w:jc w:val="center"/>
        <w:rPr>
          <w:b/>
          <w:sz w:val="24"/>
          <w:szCs w:val="24"/>
          <w:lang w:val="ru-RU"/>
        </w:rPr>
      </w:pPr>
      <w:r w:rsidRPr="00DA6480">
        <w:rPr>
          <w:lang w:val="ru-RU"/>
        </w:rPr>
        <w:br w:type="column"/>
      </w:r>
      <w:r w:rsidRPr="00DA6480">
        <w:rPr>
          <w:b/>
          <w:sz w:val="24"/>
          <w:szCs w:val="24"/>
          <w:lang w:val="ru-RU"/>
        </w:rPr>
        <w:lastRenderedPageBreak/>
        <w:t>ЧАСТЬ 1</w:t>
      </w:r>
    </w:p>
    <w:p w14:paraId="0FFF41FF" w14:textId="77777777" w:rsidR="0072569C" w:rsidRPr="00DA6480" w:rsidRDefault="0072569C" w:rsidP="0072569C">
      <w:pPr>
        <w:pStyle w:val="a3"/>
        <w:spacing w:before="1" w:line="244" w:lineRule="auto"/>
        <w:ind w:right="265"/>
        <w:jc w:val="center"/>
        <w:rPr>
          <w:sz w:val="24"/>
          <w:szCs w:val="24"/>
          <w:lang w:val="ru-RU"/>
        </w:rPr>
      </w:pPr>
    </w:p>
    <w:p w14:paraId="4E939726" w14:textId="77777777" w:rsidR="0072569C" w:rsidRPr="00DA6480" w:rsidRDefault="0072569C" w:rsidP="0072569C">
      <w:pPr>
        <w:spacing w:before="33" w:line="244" w:lineRule="auto"/>
        <w:ind w:left="75" w:right="72"/>
        <w:jc w:val="both"/>
        <w:rPr>
          <w:b/>
          <w:i/>
          <w:sz w:val="24"/>
          <w:szCs w:val="24"/>
          <w:lang w:val="ru-RU"/>
        </w:rPr>
      </w:pPr>
      <w:r w:rsidRPr="00DA6480">
        <w:rPr>
          <w:b/>
          <w:i/>
          <w:sz w:val="24"/>
          <w:szCs w:val="24"/>
          <w:lang w:val="ru-RU"/>
        </w:rPr>
        <w:t>Ответами к заданиям 1–2</w:t>
      </w:r>
      <w:r w:rsidR="008A4E1C">
        <w:rPr>
          <w:b/>
          <w:i/>
          <w:sz w:val="24"/>
          <w:szCs w:val="24"/>
          <w:lang w:val="ru-RU"/>
        </w:rPr>
        <w:t>1</w:t>
      </w:r>
      <w:r w:rsidRPr="00DA6480">
        <w:rPr>
          <w:b/>
          <w:i/>
          <w:sz w:val="24"/>
          <w:szCs w:val="24"/>
          <w:lang w:val="ru-RU"/>
        </w:rPr>
        <w:t xml:space="preserve"> являются последовательность цифр, число или   слово</w:t>
      </w:r>
      <w:proofErr w:type="gramStart"/>
      <w:r w:rsidRPr="00DA6480">
        <w:rPr>
          <w:b/>
          <w:i/>
          <w:sz w:val="24"/>
          <w:szCs w:val="24"/>
          <w:lang w:val="ru-RU"/>
        </w:rPr>
        <w:t xml:space="preserve">   (</w:t>
      </w:r>
      <w:proofErr w:type="gramEnd"/>
      <w:r w:rsidRPr="00DA6480">
        <w:rPr>
          <w:b/>
          <w:i/>
          <w:sz w:val="24"/>
          <w:szCs w:val="24"/>
          <w:lang w:val="ru-RU"/>
        </w:rPr>
        <w:t xml:space="preserve">словосочетание).   Ответы   </w:t>
      </w:r>
      <w:r w:rsidR="00F2424B">
        <w:rPr>
          <w:b/>
          <w:i/>
          <w:sz w:val="24"/>
          <w:szCs w:val="24"/>
          <w:lang w:val="ru-RU"/>
        </w:rPr>
        <w:t>можно записать</w:t>
      </w:r>
      <w:r w:rsidRPr="00DA6480">
        <w:rPr>
          <w:b/>
          <w:i/>
          <w:sz w:val="24"/>
          <w:szCs w:val="24"/>
          <w:lang w:val="ru-RU"/>
        </w:rPr>
        <w:t xml:space="preserve"> в тексте работы, а зате</w:t>
      </w:r>
      <w:r w:rsidR="002F7A8F" w:rsidRPr="00DA6480">
        <w:rPr>
          <w:b/>
          <w:i/>
          <w:sz w:val="24"/>
          <w:szCs w:val="24"/>
          <w:lang w:val="ru-RU"/>
        </w:rPr>
        <w:t xml:space="preserve">м перенесите в БЛАНК </w:t>
      </w:r>
      <w:proofErr w:type="gramStart"/>
      <w:r w:rsidR="002F7A8F" w:rsidRPr="00DA6480">
        <w:rPr>
          <w:b/>
          <w:i/>
          <w:sz w:val="24"/>
          <w:szCs w:val="24"/>
          <w:lang w:val="ru-RU"/>
        </w:rPr>
        <w:t xml:space="preserve">ОТВЕТОВ </w:t>
      </w:r>
      <w:r w:rsidRPr="00DA6480">
        <w:rPr>
          <w:b/>
          <w:i/>
          <w:sz w:val="24"/>
          <w:szCs w:val="24"/>
          <w:lang w:val="ru-RU"/>
        </w:rPr>
        <w:t xml:space="preserve"> справа</w:t>
      </w:r>
      <w:proofErr w:type="gramEnd"/>
      <w:r w:rsidRPr="00DA6480">
        <w:rPr>
          <w:b/>
          <w:i/>
          <w:sz w:val="24"/>
          <w:szCs w:val="24"/>
          <w:lang w:val="ru-RU"/>
        </w:rPr>
        <w:t xml:space="preserve">    от номеров соотв</w:t>
      </w:r>
      <w:r w:rsidR="002F7A8F" w:rsidRPr="00DA6480">
        <w:rPr>
          <w:b/>
          <w:i/>
          <w:sz w:val="24"/>
          <w:szCs w:val="24"/>
          <w:lang w:val="ru-RU"/>
        </w:rPr>
        <w:t xml:space="preserve">етствующих заданий, </w:t>
      </w:r>
      <w:r w:rsidRPr="00DA6480">
        <w:rPr>
          <w:b/>
          <w:i/>
          <w:sz w:val="24"/>
          <w:szCs w:val="24"/>
          <w:lang w:val="ru-RU"/>
        </w:rPr>
        <w:t xml:space="preserve"> </w:t>
      </w:r>
      <w:r w:rsidRPr="00DA6480">
        <w:rPr>
          <w:b/>
          <w:i/>
          <w:sz w:val="24"/>
          <w:szCs w:val="24"/>
          <w:u w:val="single"/>
          <w:lang w:val="ru-RU"/>
        </w:rPr>
        <w:t>без</w:t>
      </w:r>
      <w:r w:rsidR="00697842" w:rsidRPr="00DA6480">
        <w:rPr>
          <w:b/>
          <w:i/>
          <w:sz w:val="24"/>
          <w:szCs w:val="24"/>
          <w:u w:val="single"/>
          <w:lang w:val="ru-RU"/>
        </w:rPr>
        <w:t xml:space="preserve"> </w:t>
      </w:r>
      <w:r w:rsidRPr="00DA6480">
        <w:rPr>
          <w:b/>
          <w:i/>
          <w:sz w:val="24"/>
          <w:szCs w:val="24"/>
          <w:u w:val="single"/>
          <w:lang w:val="ru-RU"/>
        </w:rPr>
        <w:t>пробелов, запятых и других дополнительных символов</w:t>
      </w:r>
      <w:r w:rsidR="002F7A8F" w:rsidRPr="00DA6480">
        <w:rPr>
          <w:b/>
          <w:i/>
          <w:sz w:val="24"/>
          <w:szCs w:val="24"/>
          <w:lang w:val="ru-RU"/>
        </w:rPr>
        <w:t>.</w:t>
      </w:r>
    </w:p>
    <w:p w14:paraId="0F1A5989" w14:textId="77777777" w:rsidR="00993816" w:rsidRPr="00DA6480" w:rsidRDefault="00993816" w:rsidP="0072569C">
      <w:pPr>
        <w:spacing w:before="33" w:line="244" w:lineRule="auto"/>
        <w:ind w:left="75" w:right="72"/>
        <w:jc w:val="both"/>
        <w:rPr>
          <w:b/>
          <w:i/>
          <w:sz w:val="24"/>
          <w:szCs w:val="24"/>
          <w:lang w:val="ru-RU"/>
        </w:rPr>
      </w:pPr>
    </w:p>
    <w:p w14:paraId="1C5E1950" w14:textId="762723A5" w:rsidR="003948CD" w:rsidRDefault="003948CD" w:rsidP="003948CD">
      <w:pPr>
        <w:pStyle w:val="a5"/>
        <w:widowControl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line="330" w:lineRule="atLeast"/>
        <w:rPr>
          <w:color w:val="302A3E"/>
          <w:spacing w:val="5"/>
          <w:sz w:val="24"/>
          <w:szCs w:val="24"/>
          <w:lang w:val="ru-RU" w:eastAsia="ru-RU"/>
        </w:rPr>
      </w:pPr>
      <w:r w:rsidRPr="003948CD">
        <w:rPr>
          <w:color w:val="302A3E"/>
          <w:spacing w:val="5"/>
          <w:sz w:val="24"/>
          <w:szCs w:val="24"/>
          <w:lang w:val="ru-RU" w:eastAsia="ru-RU"/>
        </w:rPr>
        <w:t>Рассмотрите таблицу «Методы биологических исследований». Запишите в ответе пропущенный термин, обозначенный в таблице вопросительным знаком.</w:t>
      </w:r>
    </w:p>
    <w:p w14:paraId="568F6800" w14:textId="77777777" w:rsidR="003948CD" w:rsidRPr="003948CD" w:rsidRDefault="003948CD" w:rsidP="003948CD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line="330" w:lineRule="atLeast"/>
        <w:ind w:left="435"/>
        <w:rPr>
          <w:color w:val="302A3E"/>
          <w:spacing w:val="5"/>
          <w:sz w:val="24"/>
          <w:szCs w:val="24"/>
          <w:lang w:val="ru-RU" w:eastAsia="ru-RU"/>
        </w:rPr>
      </w:pPr>
    </w:p>
    <w:tbl>
      <w:tblPr>
        <w:tblW w:w="8472" w:type="dxa"/>
        <w:jc w:val="center"/>
        <w:tblBorders>
          <w:top w:val="single" w:sz="6" w:space="0" w:color="302A3E"/>
          <w:left w:val="single" w:sz="6" w:space="0" w:color="302A3E"/>
          <w:bottom w:val="single" w:sz="6" w:space="0" w:color="302A3E"/>
          <w:right w:val="single" w:sz="6" w:space="0" w:color="302A3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5271"/>
      </w:tblGrid>
      <w:tr w:rsidR="003948CD" w:rsidRPr="003948CD" w14:paraId="7196346A" w14:textId="77777777" w:rsidTr="003948CD">
        <w:trPr>
          <w:jc w:val="center"/>
        </w:trPr>
        <w:tc>
          <w:tcPr>
            <w:tcW w:w="3201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60FDCDA1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proofErr w:type="spellStart"/>
            <w:r w:rsidRPr="003948CD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Частнонаучный</w:t>
            </w:r>
            <w:proofErr w:type="spellEnd"/>
            <w:r w:rsidRPr="003948CD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 xml:space="preserve"> метод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3C682D7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Применение метода</w:t>
            </w:r>
          </w:p>
        </w:tc>
      </w:tr>
      <w:tr w:rsidR="003948CD" w:rsidRPr="003948CD" w14:paraId="5E4D67A8" w14:textId="77777777" w:rsidTr="003948CD">
        <w:trPr>
          <w:jc w:val="center"/>
        </w:trPr>
        <w:tc>
          <w:tcPr>
            <w:tcW w:w="3201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A65BD32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spacing w:val="5"/>
                <w:sz w:val="24"/>
                <w:szCs w:val="24"/>
                <w:lang w:val="ru-RU" w:eastAsia="ru-RU"/>
              </w:rPr>
              <w:t>Близнецовый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C17F637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spacing w:val="5"/>
                <w:sz w:val="24"/>
                <w:szCs w:val="24"/>
                <w:lang w:val="ru-RU" w:eastAsia="ru-RU"/>
              </w:rPr>
              <w:t>Определение роли факторов среды в формировании фенотипа человека</w:t>
            </w:r>
          </w:p>
        </w:tc>
      </w:tr>
      <w:tr w:rsidR="003948CD" w:rsidRPr="003948CD" w14:paraId="367B6261" w14:textId="77777777" w:rsidTr="003948CD">
        <w:trPr>
          <w:jc w:val="center"/>
        </w:trPr>
        <w:tc>
          <w:tcPr>
            <w:tcW w:w="3201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5A8E8367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spacing w:val="5"/>
                <w:sz w:val="24"/>
                <w:szCs w:val="24"/>
                <w:lang w:val="ru-RU"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853EB6C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spacing w:val="5"/>
                <w:sz w:val="24"/>
                <w:szCs w:val="24"/>
                <w:lang w:val="ru-RU" w:eastAsia="ru-RU"/>
              </w:rPr>
              <w:t>Изучение особенностей фаз митоза на фиксированном препарате</w:t>
            </w:r>
          </w:p>
        </w:tc>
      </w:tr>
    </w:tbl>
    <w:p w14:paraId="427EC722" w14:textId="77777777" w:rsidR="00A604B3" w:rsidRPr="009917F2" w:rsidRDefault="00A604B3" w:rsidP="00A604B3">
      <w:pPr>
        <w:pStyle w:val="a3"/>
        <w:spacing w:before="1" w:line="244" w:lineRule="auto"/>
        <w:ind w:left="435" w:right="265"/>
        <w:jc w:val="both"/>
        <w:rPr>
          <w:sz w:val="24"/>
          <w:szCs w:val="24"/>
          <w:highlight w:val="yellow"/>
          <w:lang w:val="ru-RU"/>
        </w:rPr>
      </w:pPr>
    </w:p>
    <w:p w14:paraId="2B24F706" w14:textId="17F6004D" w:rsidR="003948CD" w:rsidRDefault="003948CD" w:rsidP="009917F2">
      <w:pPr>
        <w:pStyle w:val="a5"/>
        <w:widowControl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437"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9917F2">
        <w:rPr>
          <w:color w:val="302A3E"/>
          <w:spacing w:val="5"/>
          <w:sz w:val="24"/>
          <w:szCs w:val="24"/>
          <w:lang w:val="ru-RU" w:eastAsia="ru-RU"/>
        </w:rPr>
        <w:t>В эксперименте исследователь измерял физиологические показатели лягушки травяной при повышении от 4 до 20 С° температуры в террариуме. Как изменилась у лягушки скорость реакций энергетического обмена и частота сердечных сокращений при таком повышении температуры? Для каждой величины определите соответствующий характер её изменения:</w:t>
      </w:r>
    </w:p>
    <w:p w14:paraId="5376568C" w14:textId="77777777" w:rsidR="009917F2" w:rsidRPr="009917F2" w:rsidRDefault="009917F2" w:rsidP="009917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77"/>
        <w:jc w:val="both"/>
        <w:rPr>
          <w:color w:val="302A3E"/>
          <w:spacing w:val="5"/>
          <w:sz w:val="24"/>
          <w:szCs w:val="24"/>
          <w:lang w:val="ru-RU" w:eastAsia="ru-RU"/>
        </w:rPr>
      </w:pPr>
    </w:p>
    <w:p w14:paraId="44255E79" w14:textId="73BBE25B" w:rsidR="003948CD" w:rsidRDefault="003948CD" w:rsidP="009917F2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437"/>
        <w:rPr>
          <w:color w:val="302A3E"/>
          <w:spacing w:val="5"/>
          <w:sz w:val="24"/>
          <w:szCs w:val="24"/>
          <w:lang w:val="ru-RU" w:eastAsia="ru-RU"/>
        </w:rPr>
      </w:pPr>
      <w:r w:rsidRPr="009917F2">
        <w:rPr>
          <w:color w:val="302A3E"/>
          <w:spacing w:val="5"/>
          <w:sz w:val="24"/>
          <w:szCs w:val="24"/>
          <w:lang w:val="ru-RU" w:eastAsia="ru-RU"/>
        </w:rPr>
        <w:t>1) увеличилась</w:t>
      </w:r>
      <w:r w:rsidR="009917F2" w:rsidRPr="009917F2">
        <w:rPr>
          <w:color w:val="302A3E"/>
          <w:spacing w:val="5"/>
          <w:sz w:val="24"/>
          <w:szCs w:val="24"/>
          <w:lang w:val="ru-RU" w:eastAsia="ru-RU"/>
        </w:rPr>
        <w:t xml:space="preserve">   </w:t>
      </w:r>
      <w:r w:rsidR="009917F2">
        <w:rPr>
          <w:color w:val="302A3E"/>
          <w:spacing w:val="5"/>
          <w:sz w:val="24"/>
          <w:szCs w:val="24"/>
          <w:lang w:val="ru-RU" w:eastAsia="ru-RU"/>
        </w:rPr>
        <w:tab/>
      </w:r>
      <w:r w:rsidRPr="009917F2">
        <w:rPr>
          <w:color w:val="302A3E"/>
          <w:spacing w:val="5"/>
          <w:sz w:val="24"/>
          <w:szCs w:val="24"/>
          <w:lang w:val="ru-RU" w:eastAsia="ru-RU"/>
        </w:rPr>
        <w:t>2) уменьшилась</w:t>
      </w:r>
      <w:r w:rsidR="009917F2" w:rsidRPr="009917F2">
        <w:rPr>
          <w:color w:val="302A3E"/>
          <w:spacing w:val="5"/>
          <w:sz w:val="24"/>
          <w:szCs w:val="24"/>
          <w:lang w:val="ru-RU" w:eastAsia="ru-RU"/>
        </w:rPr>
        <w:t xml:space="preserve">   </w:t>
      </w:r>
      <w:r w:rsidR="009917F2">
        <w:rPr>
          <w:color w:val="302A3E"/>
          <w:spacing w:val="5"/>
          <w:sz w:val="24"/>
          <w:szCs w:val="24"/>
          <w:lang w:val="ru-RU" w:eastAsia="ru-RU"/>
        </w:rPr>
        <w:tab/>
      </w:r>
      <w:r w:rsidRPr="009917F2">
        <w:rPr>
          <w:color w:val="302A3E"/>
          <w:spacing w:val="5"/>
          <w:sz w:val="24"/>
          <w:szCs w:val="24"/>
          <w:lang w:val="ru-RU" w:eastAsia="ru-RU"/>
        </w:rPr>
        <w:t>3) не изменилась</w:t>
      </w:r>
    </w:p>
    <w:p w14:paraId="09E7AD74" w14:textId="77777777" w:rsidR="009917F2" w:rsidRPr="009917F2" w:rsidRDefault="009917F2" w:rsidP="009917F2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437"/>
        <w:rPr>
          <w:color w:val="302A3E"/>
          <w:spacing w:val="5"/>
          <w:sz w:val="24"/>
          <w:szCs w:val="24"/>
          <w:lang w:val="ru-RU" w:eastAsia="ru-RU"/>
        </w:rPr>
      </w:pPr>
    </w:p>
    <w:p w14:paraId="68A611C2" w14:textId="325A0DA8" w:rsidR="003948CD" w:rsidRDefault="003948CD" w:rsidP="009917F2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437"/>
        <w:rPr>
          <w:color w:val="302A3E"/>
          <w:spacing w:val="5"/>
          <w:sz w:val="24"/>
          <w:szCs w:val="24"/>
          <w:lang w:val="ru-RU" w:eastAsia="ru-RU"/>
        </w:rPr>
      </w:pPr>
      <w:r w:rsidRPr="009917F2">
        <w:rPr>
          <w:color w:val="302A3E"/>
          <w:spacing w:val="5"/>
          <w:sz w:val="24"/>
          <w:szCs w:val="24"/>
          <w:lang w:val="ru-RU" w:eastAsia="ru-RU"/>
        </w:rPr>
        <w:t>Запишите в таблицу выбранные цифры для каждой величины. Цифры в ответе могут повторяться.</w:t>
      </w:r>
    </w:p>
    <w:p w14:paraId="43CAA618" w14:textId="77777777" w:rsidR="009917F2" w:rsidRPr="009917F2" w:rsidRDefault="009917F2" w:rsidP="009917F2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before="240" w:line="330" w:lineRule="atLeast"/>
        <w:ind w:left="435"/>
        <w:rPr>
          <w:color w:val="302A3E"/>
          <w:spacing w:val="5"/>
          <w:sz w:val="24"/>
          <w:szCs w:val="24"/>
          <w:lang w:val="ru-RU" w:eastAsia="ru-RU"/>
        </w:rPr>
      </w:pPr>
    </w:p>
    <w:tbl>
      <w:tblPr>
        <w:tblW w:w="8337" w:type="dxa"/>
        <w:jc w:val="center"/>
        <w:tblBorders>
          <w:top w:val="single" w:sz="6" w:space="0" w:color="302A3E"/>
          <w:left w:val="single" w:sz="6" w:space="0" w:color="302A3E"/>
          <w:bottom w:val="single" w:sz="6" w:space="0" w:color="302A3E"/>
          <w:right w:val="single" w:sz="6" w:space="0" w:color="302A3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3907"/>
      </w:tblGrid>
      <w:tr w:rsidR="003948CD" w:rsidRPr="003948CD" w14:paraId="552C3931" w14:textId="77777777" w:rsidTr="009917F2">
        <w:trPr>
          <w:trHeight w:val="321"/>
          <w:jc w:val="center"/>
        </w:trPr>
        <w:tc>
          <w:tcPr>
            <w:tcW w:w="4430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46043C75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Скорость реакций энергетического обмена</w:t>
            </w:r>
          </w:p>
        </w:tc>
        <w:tc>
          <w:tcPr>
            <w:tcW w:w="3907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B902D72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Частота сердечных сокращений</w:t>
            </w:r>
          </w:p>
        </w:tc>
      </w:tr>
      <w:tr w:rsidR="003948CD" w:rsidRPr="003948CD" w14:paraId="1B25741E" w14:textId="77777777" w:rsidTr="009917F2">
        <w:trPr>
          <w:trHeight w:val="336"/>
          <w:jc w:val="center"/>
        </w:trPr>
        <w:tc>
          <w:tcPr>
            <w:tcW w:w="4430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C9AF148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07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F2720E2" w14:textId="77777777" w:rsidR="003948CD" w:rsidRPr="003948CD" w:rsidRDefault="003948CD" w:rsidP="003948C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3948CD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7E7CDCC4" w14:textId="77777777" w:rsidR="00F0673F" w:rsidRPr="003948CD" w:rsidRDefault="00F0673F" w:rsidP="00F0673F">
      <w:pPr>
        <w:ind w:left="435"/>
        <w:jc w:val="both"/>
        <w:rPr>
          <w:sz w:val="24"/>
          <w:szCs w:val="24"/>
          <w:highlight w:val="yellow"/>
          <w:lang w:val="ru-RU"/>
        </w:rPr>
      </w:pPr>
    </w:p>
    <w:p w14:paraId="776AFC22" w14:textId="77777777" w:rsidR="009917F2" w:rsidRPr="009917F2" w:rsidRDefault="009917F2" w:rsidP="009917F2">
      <w:pPr>
        <w:pStyle w:val="a5"/>
        <w:numPr>
          <w:ilvl w:val="0"/>
          <w:numId w:val="1"/>
        </w:numPr>
        <w:ind w:left="431" w:hanging="357"/>
        <w:jc w:val="both"/>
        <w:rPr>
          <w:sz w:val="24"/>
          <w:szCs w:val="24"/>
          <w:lang w:val="ru-RU"/>
        </w:rPr>
      </w:pPr>
      <w:r w:rsidRPr="009917F2">
        <w:rPr>
          <w:color w:val="302A3E"/>
          <w:spacing w:val="5"/>
          <w:sz w:val="24"/>
          <w:szCs w:val="24"/>
          <w:shd w:val="clear" w:color="auto" w:fill="FFFFFF"/>
          <w:lang w:val="ru-RU"/>
        </w:rPr>
        <w:t>На основании правила 10% рассчитайте массу фитопланктона (в кг), которая может обеспечить в море существование дельфина массой 300 кг, при условии, что пищевая цепь состоит из трех звеньев. В ответ запишите только соответствующее число.</w:t>
      </w:r>
    </w:p>
    <w:p w14:paraId="77A9FD48" w14:textId="77777777" w:rsidR="009917F2" w:rsidRPr="009917F2" w:rsidRDefault="009917F2" w:rsidP="009917F2">
      <w:pPr>
        <w:pStyle w:val="a5"/>
        <w:ind w:left="437"/>
        <w:jc w:val="both"/>
        <w:rPr>
          <w:sz w:val="24"/>
          <w:szCs w:val="24"/>
          <w:lang w:val="ru-RU"/>
        </w:rPr>
      </w:pPr>
    </w:p>
    <w:p w14:paraId="772890BF" w14:textId="77777777" w:rsidR="009917F2" w:rsidRPr="009917F2" w:rsidRDefault="009917F2" w:rsidP="009917F2">
      <w:pPr>
        <w:pStyle w:val="a5"/>
        <w:numPr>
          <w:ilvl w:val="0"/>
          <w:numId w:val="1"/>
        </w:numPr>
        <w:ind w:left="437"/>
        <w:jc w:val="both"/>
        <w:rPr>
          <w:sz w:val="24"/>
          <w:szCs w:val="24"/>
          <w:lang w:val="ru-RU"/>
        </w:rPr>
      </w:pPr>
      <w:r w:rsidRPr="009917F2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Какова вероятность (в %) получения гомозиготного по рецессивному </w:t>
      </w:r>
      <w:proofErr w:type="spellStart"/>
      <w:r w:rsidRPr="009917F2">
        <w:rPr>
          <w:color w:val="302A3E"/>
          <w:spacing w:val="5"/>
          <w:sz w:val="24"/>
          <w:szCs w:val="24"/>
          <w:shd w:val="clear" w:color="auto" w:fill="FFFFFF"/>
          <w:lang w:val="ru-RU"/>
        </w:rPr>
        <w:t>аллелю</w:t>
      </w:r>
      <w:proofErr w:type="spellEnd"/>
      <w:r w:rsidRPr="009917F2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потомства в моногибридном скрещивании при самоопылении гетерозиготных особей при полном доминировании признака? В ответе запишите только соответствующее число.</w:t>
      </w:r>
    </w:p>
    <w:p w14:paraId="6A45DBCE" w14:textId="77777777" w:rsidR="009917F2" w:rsidRPr="009917F2" w:rsidRDefault="009917F2" w:rsidP="009917F2">
      <w:pPr>
        <w:pStyle w:val="a5"/>
        <w:rPr>
          <w:sz w:val="24"/>
          <w:szCs w:val="24"/>
          <w:highlight w:val="yellow"/>
          <w:lang w:val="ru-RU"/>
        </w:rPr>
      </w:pPr>
    </w:p>
    <w:p w14:paraId="6301C9B4" w14:textId="65A8CD4D" w:rsidR="00E65A82" w:rsidRDefault="00E65A82" w:rsidP="00E65A82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17D8FC6F" w14:textId="7A58F2A8" w:rsidR="009917F2" w:rsidRDefault="009917F2" w:rsidP="00E65A82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41620A0C" w14:textId="6928414E" w:rsidR="009917F2" w:rsidRDefault="009917F2" w:rsidP="00E65A82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485E2A19" w14:textId="5F81D5F9" w:rsidR="009917F2" w:rsidRDefault="009917F2" w:rsidP="00E65A82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12FAA9F2" w14:textId="35565F63" w:rsidR="009917F2" w:rsidRDefault="009917F2" w:rsidP="00E65A82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4D9634D4" w14:textId="16757705" w:rsidR="009917F2" w:rsidRDefault="009917F2" w:rsidP="00E65A82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3363B1AA" w14:textId="27A48810" w:rsidR="009917F2" w:rsidRDefault="009917F2" w:rsidP="00E65A82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6BFF52D2" w14:textId="77777777" w:rsidR="006A1AE8" w:rsidRPr="006A1AE8" w:rsidRDefault="006A1AE8" w:rsidP="006A1AE8">
      <w:pPr>
        <w:jc w:val="center"/>
        <w:rPr>
          <w:b/>
          <w:i/>
          <w:sz w:val="24"/>
          <w:szCs w:val="24"/>
          <w:lang w:val="ru-RU"/>
        </w:rPr>
      </w:pPr>
      <w:r w:rsidRPr="006A1AE8">
        <w:rPr>
          <w:b/>
          <w:i/>
          <w:sz w:val="24"/>
          <w:szCs w:val="24"/>
          <w:lang w:val="ru-RU"/>
        </w:rPr>
        <w:lastRenderedPageBreak/>
        <w:t>Рассмотрите рисунок и выполните задания 5 и 6.</w:t>
      </w:r>
    </w:p>
    <w:p w14:paraId="6E04A434" w14:textId="77777777" w:rsidR="006A1AE8" w:rsidRPr="003948CD" w:rsidRDefault="006A1AE8" w:rsidP="00E65A82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7B604711" w14:textId="652C0DF0" w:rsidR="006A1AE8" w:rsidRDefault="006A1AE8" w:rsidP="006A1AE8">
      <w:pPr>
        <w:pStyle w:val="a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 w:line="330" w:lineRule="atLeast"/>
        <w:ind w:left="75"/>
        <w:jc w:val="center"/>
        <w:rPr>
          <w:color w:val="302A3E"/>
          <w:spacing w:val="5"/>
        </w:rPr>
      </w:pPr>
      <w:r w:rsidRPr="006A1AE8">
        <w:rPr>
          <w:noProof/>
          <w:color w:val="302A3E"/>
          <w:spacing w:val="5"/>
        </w:rPr>
        <w:drawing>
          <wp:inline distT="0" distB="0" distL="0" distR="0" wp14:anchorId="231BC4F9" wp14:editId="198CFB46">
            <wp:extent cx="4091940" cy="2255455"/>
            <wp:effectExtent l="0" t="0" r="0" b="0"/>
            <wp:docPr id="4" name="Рисунок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080" cy="226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9650" w14:textId="77777777" w:rsidR="006A1AE8" w:rsidRPr="006A1AE8" w:rsidRDefault="006A1AE8" w:rsidP="006A1AE8">
      <w:pPr>
        <w:pStyle w:val="a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 w:line="330" w:lineRule="atLeast"/>
        <w:ind w:left="75"/>
        <w:jc w:val="center"/>
        <w:rPr>
          <w:color w:val="302A3E"/>
          <w:spacing w:val="5"/>
        </w:rPr>
      </w:pPr>
    </w:p>
    <w:p w14:paraId="37934360" w14:textId="432159EA" w:rsidR="006A1AE8" w:rsidRPr="006A1AE8" w:rsidRDefault="006A1AE8" w:rsidP="006A1AE8">
      <w:pPr>
        <w:pStyle w:val="a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74"/>
        <w:jc w:val="both"/>
        <w:rPr>
          <w:color w:val="302A3E"/>
          <w:spacing w:val="5"/>
        </w:rPr>
      </w:pPr>
      <w:r w:rsidRPr="006A1AE8">
        <w:rPr>
          <w:color w:val="302A3E"/>
          <w:spacing w:val="5"/>
        </w:rPr>
        <w:t xml:space="preserve">5. </w:t>
      </w:r>
      <w:r w:rsidRPr="006A1AE8">
        <w:rPr>
          <w:color w:val="302A3E"/>
          <w:spacing w:val="5"/>
        </w:rPr>
        <w:t>Каким номером на рисунке показан конечный продукт азотистого обмена млекопитающих?</w:t>
      </w:r>
    </w:p>
    <w:p w14:paraId="1541E51B" w14:textId="77777777" w:rsidR="00182ED4" w:rsidRPr="006A1AE8" w:rsidRDefault="00182ED4" w:rsidP="006A1AE8">
      <w:pPr>
        <w:jc w:val="both"/>
        <w:rPr>
          <w:sz w:val="24"/>
          <w:szCs w:val="24"/>
          <w:highlight w:val="yellow"/>
          <w:lang w:val="ru-RU"/>
        </w:rPr>
      </w:pPr>
    </w:p>
    <w:p w14:paraId="6D97BA19" w14:textId="5C53794A" w:rsidR="00D244B9" w:rsidRPr="00D244B9" w:rsidRDefault="00D244B9" w:rsidP="00D244B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line="330" w:lineRule="atLeast"/>
        <w:rPr>
          <w:color w:val="302A3E"/>
          <w:spacing w:val="5"/>
          <w:sz w:val="24"/>
          <w:szCs w:val="24"/>
          <w:lang w:val="ru-RU" w:eastAsia="ru-RU"/>
        </w:rPr>
      </w:pPr>
      <w:r>
        <w:rPr>
          <w:color w:val="302A3E"/>
          <w:spacing w:val="5"/>
          <w:sz w:val="24"/>
          <w:szCs w:val="24"/>
          <w:lang w:val="ru-RU" w:eastAsia="ru-RU"/>
        </w:rPr>
        <w:t xml:space="preserve">6. </w:t>
      </w:r>
      <w:r w:rsidRPr="00D244B9">
        <w:rPr>
          <w:color w:val="302A3E"/>
          <w:spacing w:val="5"/>
          <w:sz w:val="24"/>
          <w:szCs w:val="24"/>
          <w:lang w:val="ru-RU" w:eastAsia="ru-RU"/>
        </w:rPr>
        <w:t>Установите соответствие между характеристиками и соединениями, обозначенными на рисунке цифрами 1, 2, 3: к каждой позиции, данной в первом столбце, подберите соответствующую позицию из второго столбца.</w:t>
      </w:r>
    </w:p>
    <w:tbl>
      <w:tblPr>
        <w:tblW w:w="8550" w:type="dxa"/>
        <w:jc w:val="center"/>
        <w:tblBorders>
          <w:top w:val="single" w:sz="6" w:space="0" w:color="302A3E"/>
          <w:left w:val="single" w:sz="6" w:space="0" w:color="302A3E"/>
          <w:bottom w:val="single" w:sz="6" w:space="0" w:color="302A3E"/>
          <w:right w:val="single" w:sz="6" w:space="0" w:color="302A3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3"/>
        <w:gridCol w:w="2217"/>
      </w:tblGrid>
      <w:tr w:rsidR="00D244B9" w:rsidRPr="00D244B9" w14:paraId="3908E30F" w14:textId="77777777" w:rsidTr="00D244B9">
        <w:trPr>
          <w:trHeight w:val="150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0CB369B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EFADD4F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СОЕДИНЕНИЕ</w:t>
            </w:r>
          </w:p>
        </w:tc>
      </w:tr>
      <w:tr w:rsidR="00D244B9" w:rsidRPr="00D244B9" w14:paraId="3D9DEE77" w14:textId="77777777" w:rsidTr="00D244B9">
        <w:trPr>
          <w:trHeight w:val="277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4FB9B9B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 xml:space="preserve">А) является </w:t>
            </w:r>
            <w:proofErr w:type="spellStart"/>
            <w:r w:rsidRPr="00D244B9">
              <w:rPr>
                <w:spacing w:val="5"/>
                <w:sz w:val="24"/>
                <w:szCs w:val="24"/>
                <w:lang w:val="ru-RU" w:eastAsia="ru-RU"/>
              </w:rPr>
              <w:t>пятиуглеродным</w:t>
            </w:r>
            <w:proofErr w:type="spellEnd"/>
            <w:r w:rsidRPr="00D244B9">
              <w:rPr>
                <w:spacing w:val="5"/>
                <w:sz w:val="24"/>
                <w:szCs w:val="24"/>
                <w:lang w:val="ru-RU" w:eastAsia="ru-RU"/>
              </w:rPr>
              <w:t xml:space="preserve"> сахаром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638D4506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1) 1</w:t>
            </w:r>
          </w:p>
        </w:tc>
      </w:tr>
      <w:tr w:rsidR="00D244B9" w:rsidRPr="00D244B9" w14:paraId="68D45888" w14:textId="77777777" w:rsidTr="00D244B9">
        <w:trPr>
          <w:trHeight w:val="325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6ED22BA9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Б) может образовывать пептидные связи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FE1E9D5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2) 2</w:t>
            </w:r>
          </w:p>
        </w:tc>
      </w:tr>
      <w:tr w:rsidR="00D244B9" w:rsidRPr="00D244B9" w14:paraId="771D1ED7" w14:textId="77777777" w:rsidTr="00D244B9">
        <w:trPr>
          <w:trHeight w:val="374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555568A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 xml:space="preserve">В) входит в состав всех </w:t>
            </w:r>
            <w:proofErr w:type="spellStart"/>
            <w:r w:rsidRPr="00D244B9">
              <w:rPr>
                <w:spacing w:val="5"/>
                <w:sz w:val="24"/>
                <w:szCs w:val="24"/>
                <w:lang w:val="ru-RU" w:eastAsia="ru-RU"/>
              </w:rPr>
              <w:t>рибонуклеотидов</w:t>
            </w:r>
            <w:proofErr w:type="spellEnd"/>
            <w:r w:rsidRPr="00D244B9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5E5ACA6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3) 3</w:t>
            </w:r>
          </w:p>
        </w:tc>
      </w:tr>
      <w:tr w:rsidR="00D244B9" w:rsidRPr="00D244B9" w14:paraId="56D8A322" w14:textId="77777777" w:rsidTr="00D244B9">
        <w:trPr>
          <w:trHeight w:val="341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3350356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Г) является заменимой аминокислотой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3CDBD02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  <w:tr w:rsidR="00D244B9" w:rsidRPr="00D244B9" w14:paraId="274FC932" w14:textId="77777777" w:rsidTr="00D244B9">
        <w:trPr>
          <w:trHeight w:val="295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4FF72C0A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Д) образует комплементарную пару с цитозином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5861498F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  <w:tr w:rsidR="00D244B9" w:rsidRPr="00D244B9" w14:paraId="16E901D1" w14:textId="77777777" w:rsidTr="00D244B9">
        <w:trPr>
          <w:trHeight w:val="202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AE63943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Е) пуриновое азотистое основание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D2F9EBA" w14:textId="77777777" w:rsidR="00D244B9" w:rsidRPr="00D244B9" w:rsidRDefault="00D244B9" w:rsidP="00D244B9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D244B9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03F763E7" w14:textId="7E590103" w:rsidR="00D244B9" w:rsidRPr="00D244B9" w:rsidRDefault="00D244B9" w:rsidP="00D244B9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line="330" w:lineRule="atLeast"/>
        <w:rPr>
          <w:color w:val="302A3E"/>
          <w:spacing w:val="5"/>
          <w:sz w:val="24"/>
          <w:szCs w:val="24"/>
          <w:lang w:val="ru-RU" w:eastAsia="ru-RU"/>
        </w:rPr>
      </w:pPr>
      <w:r w:rsidRPr="00D244B9">
        <w:rPr>
          <w:color w:val="302A3E"/>
          <w:spacing w:val="5"/>
          <w:sz w:val="24"/>
          <w:szCs w:val="24"/>
          <w:lang w:val="ru-RU" w:eastAsia="ru-RU"/>
        </w:rPr>
        <w:t>Запишите выбранные цифры под соответствующими буквами.</w:t>
      </w:r>
    </w:p>
    <w:p w14:paraId="500B1ABD" w14:textId="77777777" w:rsidR="006A21C5" w:rsidRPr="00E53056" w:rsidRDefault="006A21C5" w:rsidP="00E53056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5537BD59" w14:textId="77777777" w:rsidR="00E53056" w:rsidRPr="00E53056" w:rsidRDefault="00E53056" w:rsidP="002243D4">
      <w:pPr>
        <w:pStyle w:val="ad"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302A3E"/>
          <w:spacing w:val="5"/>
        </w:rPr>
      </w:pPr>
      <w:r w:rsidRPr="00E53056">
        <w:rPr>
          <w:color w:val="302A3E"/>
          <w:spacing w:val="5"/>
        </w:rPr>
        <w:t>Выберите три верных ответа из шести и запишите цифры, под которыми они указаны. Лизосомы в животной клетке:</w:t>
      </w:r>
    </w:p>
    <w:p w14:paraId="5667E349" w14:textId="118E92CD" w:rsidR="00E53056" w:rsidRDefault="00E53056" w:rsidP="00E53056">
      <w:pPr>
        <w:pStyle w:val="a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720"/>
        <w:rPr>
          <w:color w:val="302A3E"/>
          <w:spacing w:val="5"/>
        </w:rPr>
      </w:pPr>
      <w:r w:rsidRPr="00E53056">
        <w:rPr>
          <w:color w:val="302A3E"/>
          <w:spacing w:val="5"/>
        </w:rPr>
        <w:t>1) обеспечивают утилизацию поврежденных органоидов</w:t>
      </w:r>
      <w:r w:rsidRPr="00E53056">
        <w:rPr>
          <w:color w:val="302A3E"/>
          <w:spacing w:val="5"/>
        </w:rPr>
        <w:br/>
        <w:t>2) транспортируют белки в эндоплазматическую сеть</w:t>
      </w:r>
      <w:r w:rsidRPr="00E53056">
        <w:rPr>
          <w:color w:val="302A3E"/>
          <w:spacing w:val="5"/>
        </w:rPr>
        <w:br/>
        <w:t>3) являются полуавтономными органоидами</w:t>
      </w:r>
      <w:r w:rsidRPr="00E53056">
        <w:rPr>
          <w:color w:val="302A3E"/>
          <w:spacing w:val="5"/>
        </w:rPr>
        <w:br/>
        <w:t>4) обеспечивают анаэробный этап энергетического обмена </w:t>
      </w:r>
      <w:r w:rsidRPr="00E53056">
        <w:rPr>
          <w:color w:val="302A3E"/>
          <w:spacing w:val="5"/>
        </w:rPr>
        <w:br/>
        <w:t>5) содержат белки, модифицированные в аппарате Гольджи</w:t>
      </w:r>
      <w:r w:rsidRPr="00E53056">
        <w:rPr>
          <w:color w:val="302A3E"/>
          <w:spacing w:val="5"/>
        </w:rPr>
        <w:br/>
        <w:t>6) включают гидролитические ферменты, активные в кислой среде</w:t>
      </w:r>
    </w:p>
    <w:p w14:paraId="25A286E2" w14:textId="77777777" w:rsidR="00E53056" w:rsidRPr="00E53056" w:rsidRDefault="00E53056" w:rsidP="00E53056">
      <w:pPr>
        <w:pStyle w:val="a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720"/>
        <w:rPr>
          <w:color w:val="302A3E"/>
          <w:spacing w:val="5"/>
        </w:rPr>
      </w:pPr>
    </w:p>
    <w:p w14:paraId="10A9984D" w14:textId="77777777" w:rsidR="00E53056" w:rsidRPr="00E53056" w:rsidRDefault="00E53056" w:rsidP="00E53056">
      <w:pPr>
        <w:pStyle w:val="ad"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302A3E"/>
          <w:spacing w:val="5"/>
        </w:rPr>
      </w:pPr>
      <w:r w:rsidRPr="00E53056">
        <w:rPr>
          <w:color w:val="302A3E"/>
          <w:spacing w:val="5"/>
        </w:rPr>
        <w:t>Установите последовательность процессов в интерфазе и кариокинезе, начиная с G</w:t>
      </w:r>
      <w:r w:rsidRPr="00E53056">
        <w:rPr>
          <w:color w:val="302A3E"/>
          <w:spacing w:val="5"/>
          <w:bdr w:val="single" w:sz="2" w:space="0" w:color="E5E7EB" w:frame="1"/>
          <w:vertAlign w:val="subscript"/>
        </w:rPr>
        <w:t>1</w:t>
      </w:r>
      <w:r w:rsidRPr="00E53056">
        <w:rPr>
          <w:color w:val="302A3E"/>
          <w:spacing w:val="5"/>
        </w:rPr>
        <w:t>-фазы. Запишите соответствующую последовательность цифр. </w:t>
      </w:r>
    </w:p>
    <w:p w14:paraId="55447FDD" w14:textId="77777777" w:rsidR="00E53056" w:rsidRPr="00E53056" w:rsidRDefault="00E53056" w:rsidP="00E53056">
      <w:pPr>
        <w:pStyle w:val="a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720"/>
        <w:rPr>
          <w:color w:val="302A3E"/>
          <w:spacing w:val="5"/>
        </w:rPr>
      </w:pPr>
      <w:r w:rsidRPr="00E53056">
        <w:rPr>
          <w:color w:val="302A3E"/>
          <w:spacing w:val="5"/>
        </w:rPr>
        <w:t>1) репликация ДНК</w:t>
      </w:r>
      <w:r w:rsidRPr="00E53056">
        <w:rPr>
          <w:color w:val="302A3E"/>
          <w:spacing w:val="5"/>
        </w:rPr>
        <w:br/>
        <w:t>2) локализация хромосом по экватору клетки</w:t>
      </w:r>
      <w:r w:rsidRPr="00E53056">
        <w:rPr>
          <w:color w:val="302A3E"/>
          <w:spacing w:val="5"/>
        </w:rPr>
        <w:br/>
        <w:t>3) расхождение хромосом к полюсам клетки</w:t>
      </w:r>
      <w:r w:rsidRPr="00E53056">
        <w:rPr>
          <w:color w:val="302A3E"/>
          <w:spacing w:val="5"/>
        </w:rPr>
        <w:br/>
        <w:t xml:space="preserve">4) </w:t>
      </w:r>
      <w:proofErr w:type="spellStart"/>
      <w:r w:rsidRPr="00E53056">
        <w:rPr>
          <w:color w:val="302A3E"/>
          <w:spacing w:val="5"/>
        </w:rPr>
        <w:t>декомпактизация</w:t>
      </w:r>
      <w:proofErr w:type="spellEnd"/>
      <w:r w:rsidRPr="00E53056">
        <w:rPr>
          <w:color w:val="302A3E"/>
          <w:spacing w:val="5"/>
        </w:rPr>
        <w:t xml:space="preserve"> хромосом</w:t>
      </w:r>
      <w:r w:rsidRPr="00E53056">
        <w:rPr>
          <w:color w:val="302A3E"/>
          <w:spacing w:val="5"/>
        </w:rPr>
        <w:br/>
        <w:t>5) рост клетки</w:t>
      </w:r>
      <w:r w:rsidRPr="00E53056">
        <w:rPr>
          <w:color w:val="302A3E"/>
          <w:spacing w:val="5"/>
        </w:rPr>
        <w:br/>
        <w:t xml:space="preserve">6) </w:t>
      </w:r>
      <w:proofErr w:type="spellStart"/>
      <w:r w:rsidRPr="00E53056">
        <w:rPr>
          <w:color w:val="302A3E"/>
          <w:spacing w:val="5"/>
        </w:rPr>
        <w:t>спирализация</w:t>
      </w:r>
      <w:proofErr w:type="spellEnd"/>
      <w:r w:rsidRPr="00E53056">
        <w:rPr>
          <w:color w:val="302A3E"/>
          <w:spacing w:val="5"/>
        </w:rPr>
        <w:t xml:space="preserve"> хромосом</w:t>
      </w:r>
    </w:p>
    <w:p w14:paraId="0FC8B888" w14:textId="3A80E886" w:rsidR="00EC6779" w:rsidRPr="003948CD" w:rsidRDefault="00EC6779" w:rsidP="00E53056">
      <w:pPr>
        <w:pStyle w:val="a5"/>
        <w:ind w:left="795"/>
        <w:jc w:val="both"/>
        <w:rPr>
          <w:sz w:val="24"/>
          <w:szCs w:val="24"/>
          <w:highlight w:val="yellow"/>
          <w:lang w:val="ru-RU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8646"/>
      </w:tblGrid>
      <w:tr w:rsidR="00980A39" w:rsidRPr="007441E7" w14:paraId="3D8135EB" w14:textId="77777777" w:rsidTr="00FC093B">
        <w:tc>
          <w:tcPr>
            <w:tcW w:w="8646" w:type="dxa"/>
          </w:tcPr>
          <w:p w14:paraId="225BF98C" w14:textId="77777777" w:rsidR="00980A39" w:rsidRPr="007441E7" w:rsidRDefault="00980A39" w:rsidP="00980A39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441E7">
              <w:rPr>
                <w:b/>
                <w:i/>
                <w:sz w:val="24"/>
                <w:szCs w:val="24"/>
                <w:lang w:val="ru-RU"/>
              </w:rPr>
              <w:t>Рассмотрите рисунки и выполните задания 9 и 10.</w:t>
            </w:r>
          </w:p>
        </w:tc>
      </w:tr>
    </w:tbl>
    <w:p w14:paraId="20FE4BD8" w14:textId="77777777" w:rsidR="00980A39" w:rsidRPr="003948CD" w:rsidRDefault="00980A39" w:rsidP="00237D6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14:paraId="679F2263" w14:textId="77777777" w:rsidR="009974C8" w:rsidRPr="003948CD" w:rsidRDefault="009974C8" w:rsidP="009974C8">
      <w:pPr>
        <w:jc w:val="center"/>
        <w:rPr>
          <w:color w:val="FF0000"/>
          <w:sz w:val="24"/>
          <w:szCs w:val="24"/>
          <w:highlight w:val="yellow"/>
          <w:lang w:val="ru-RU"/>
        </w:rPr>
      </w:pPr>
    </w:p>
    <w:p w14:paraId="43544927" w14:textId="66E3E6E2" w:rsidR="007441E7" w:rsidRDefault="007441E7" w:rsidP="007441E7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line="330" w:lineRule="atLeast"/>
        <w:jc w:val="center"/>
        <w:rPr>
          <w:rFonts w:ascii="Nunito" w:hAnsi="Nunito"/>
          <w:color w:val="302A3E"/>
          <w:spacing w:val="5"/>
          <w:sz w:val="27"/>
          <w:szCs w:val="27"/>
          <w:lang w:val="ru-RU" w:eastAsia="ru-RU"/>
        </w:rPr>
      </w:pPr>
      <w:r w:rsidRPr="007441E7">
        <w:rPr>
          <w:rFonts w:ascii="Nunito" w:hAnsi="Nunito"/>
          <w:noProof/>
          <w:color w:val="302A3E"/>
          <w:spacing w:val="5"/>
          <w:sz w:val="27"/>
          <w:szCs w:val="27"/>
          <w:lang w:val="ru-RU" w:eastAsia="ru-RU"/>
        </w:rPr>
        <w:drawing>
          <wp:inline distT="0" distB="0" distL="0" distR="0" wp14:anchorId="1FC0D266" wp14:editId="4FEC6C57">
            <wp:extent cx="4362938" cy="2209800"/>
            <wp:effectExtent l="0" t="0" r="0" b="0"/>
            <wp:docPr id="8" name="Рисунок 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011" cy="221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D5B25" w14:textId="77777777" w:rsidR="007441E7" w:rsidRPr="007441E7" w:rsidRDefault="007441E7" w:rsidP="007441E7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line="330" w:lineRule="atLeast"/>
        <w:jc w:val="center"/>
        <w:rPr>
          <w:rFonts w:ascii="Nunito" w:hAnsi="Nunito"/>
          <w:color w:val="302A3E"/>
          <w:spacing w:val="5"/>
          <w:sz w:val="27"/>
          <w:szCs w:val="27"/>
          <w:lang w:val="ru-RU" w:eastAsia="ru-RU"/>
        </w:rPr>
      </w:pPr>
    </w:p>
    <w:p w14:paraId="13873C8E" w14:textId="03900B2A" w:rsidR="007441E7" w:rsidRPr="007441E7" w:rsidRDefault="007441E7" w:rsidP="007441E7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7441E7">
        <w:rPr>
          <w:color w:val="302A3E"/>
          <w:spacing w:val="5"/>
          <w:sz w:val="24"/>
          <w:szCs w:val="24"/>
          <w:lang w:val="ru-RU" w:eastAsia="ru-RU"/>
        </w:rPr>
        <w:t>Каким номером на рисунке обозначена тычинка?</w:t>
      </w:r>
    </w:p>
    <w:p w14:paraId="5EF72B5F" w14:textId="77777777" w:rsidR="009974C8" w:rsidRPr="003948CD" w:rsidRDefault="009974C8" w:rsidP="007441E7">
      <w:pPr>
        <w:jc w:val="center"/>
        <w:rPr>
          <w:color w:val="FF0000"/>
          <w:sz w:val="24"/>
          <w:szCs w:val="24"/>
          <w:highlight w:val="yellow"/>
          <w:lang w:val="ru-RU"/>
        </w:rPr>
      </w:pPr>
    </w:p>
    <w:p w14:paraId="6DB80DD5" w14:textId="70E3C6E9" w:rsidR="007441E7" w:rsidRPr="007441E7" w:rsidRDefault="007441E7" w:rsidP="007441E7">
      <w:pPr>
        <w:pStyle w:val="ad"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302A3E"/>
          <w:spacing w:val="5"/>
        </w:rPr>
      </w:pPr>
      <w:r w:rsidRPr="007441E7">
        <w:rPr>
          <w:color w:val="302A3E"/>
          <w:spacing w:val="5"/>
        </w:rPr>
        <w:t>Установите соответствие между характеристиками и структурами, отмеченными на рисунке цифрами 1, 2, 3: к каждой позиции, данной в первом столбце, подберите соответствующую позицию из второго столбца.</w:t>
      </w:r>
    </w:p>
    <w:p w14:paraId="48F7A70E" w14:textId="4D520275" w:rsidR="007441E7" w:rsidRPr="007441E7" w:rsidRDefault="007441E7" w:rsidP="007441E7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</w:p>
    <w:tbl>
      <w:tblPr>
        <w:tblW w:w="7395" w:type="dxa"/>
        <w:jc w:val="center"/>
        <w:tblBorders>
          <w:top w:val="single" w:sz="6" w:space="0" w:color="302A3E"/>
          <w:left w:val="single" w:sz="6" w:space="0" w:color="302A3E"/>
          <w:bottom w:val="single" w:sz="6" w:space="0" w:color="302A3E"/>
          <w:right w:val="single" w:sz="6" w:space="0" w:color="302A3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6"/>
        <w:gridCol w:w="1899"/>
      </w:tblGrid>
      <w:tr w:rsidR="007441E7" w:rsidRPr="007441E7" w14:paraId="4B3D3134" w14:textId="77777777" w:rsidTr="007441E7">
        <w:trPr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5FD09588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60056D41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СТРУКТУРА</w:t>
            </w:r>
          </w:p>
        </w:tc>
      </w:tr>
      <w:tr w:rsidR="007441E7" w:rsidRPr="007441E7" w14:paraId="1CD0EFE5" w14:textId="77777777" w:rsidTr="007441E7">
        <w:trPr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5956286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А) содержит зародыш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4EF15EDC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1) 1</w:t>
            </w:r>
          </w:p>
        </w:tc>
      </w:tr>
      <w:tr w:rsidR="007441E7" w:rsidRPr="007441E7" w14:paraId="273E851F" w14:textId="77777777" w:rsidTr="007441E7">
        <w:trPr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68FF318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Б) прорастает в новое растение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B6D9D76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2) 2</w:t>
            </w:r>
          </w:p>
        </w:tc>
      </w:tr>
      <w:tr w:rsidR="007441E7" w:rsidRPr="007441E7" w14:paraId="6655DA12" w14:textId="77777777" w:rsidTr="007441E7">
        <w:trPr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485B428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В) содержит эндосперм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85D175B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3) 3</w:t>
            </w:r>
          </w:p>
        </w:tc>
      </w:tr>
      <w:tr w:rsidR="007441E7" w:rsidRPr="007441E7" w14:paraId="00BD38FA" w14:textId="77777777" w:rsidTr="007441E7">
        <w:trPr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69BC07B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Г) разрастается в околоплодник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033DD4B" w14:textId="77777777" w:rsidR="007441E7" w:rsidRPr="007441E7" w:rsidRDefault="007441E7" w:rsidP="007441E7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  <w:tr w:rsidR="007441E7" w:rsidRPr="007441E7" w14:paraId="4D77CDCD" w14:textId="77777777" w:rsidTr="007441E7">
        <w:trPr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63F812B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Д) улавливает пыльцу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D4B5138" w14:textId="77777777" w:rsidR="007441E7" w:rsidRPr="007441E7" w:rsidRDefault="007441E7" w:rsidP="007441E7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  <w:tr w:rsidR="007441E7" w:rsidRPr="007441E7" w14:paraId="04FC7317" w14:textId="77777777" w:rsidTr="007441E7">
        <w:trPr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81F0014" w14:textId="77777777" w:rsidR="007441E7" w:rsidRPr="007441E7" w:rsidRDefault="007441E7" w:rsidP="007441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Е) формирует полость вокруг семязачатка</w:t>
            </w:r>
          </w:p>
        </w:tc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852A123" w14:textId="77777777" w:rsidR="007441E7" w:rsidRPr="007441E7" w:rsidRDefault="007441E7" w:rsidP="007441E7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7441E7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0746F644" w14:textId="2F355907" w:rsidR="009974C8" w:rsidRPr="0052263B" w:rsidRDefault="009974C8" w:rsidP="0052263B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sz w:val="24"/>
          <w:szCs w:val="24"/>
          <w:highlight w:val="yellow"/>
          <w:lang w:val="ru-RU"/>
        </w:rPr>
      </w:pPr>
    </w:p>
    <w:p w14:paraId="2C850542" w14:textId="29E5835A" w:rsidR="007441E7" w:rsidRPr="0052263B" w:rsidRDefault="007441E7" w:rsidP="0052263B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52263B">
        <w:rPr>
          <w:color w:val="302A3E"/>
          <w:spacing w:val="5"/>
          <w:sz w:val="24"/>
          <w:szCs w:val="24"/>
          <w:lang w:val="ru-RU" w:eastAsia="ru-RU"/>
        </w:rPr>
        <w:t>Выберите три верных ответа и запишите цифры, под которыми они указаны. Признаками, отличающими пресмыкающихся от птиц, являются</w:t>
      </w:r>
    </w:p>
    <w:p w14:paraId="0627763E" w14:textId="77777777" w:rsidR="007441E7" w:rsidRPr="0052263B" w:rsidRDefault="007441E7" w:rsidP="0052263B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52263B">
        <w:rPr>
          <w:color w:val="302A3E"/>
          <w:spacing w:val="5"/>
          <w:sz w:val="24"/>
          <w:szCs w:val="24"/>
          <w:lang w:val="ru-RU" w:eastAsia="ru-RU"/>
        </w:rPr>
        <w:t>1) наличие двойного дыхания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2) наличие клоаки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3) непостоянная температура тела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4) снабжение органов смешанной кровью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5) наличие мочевого пузыря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6) внутреннее оплодотворение</w:t>
      </w:r>
    </w:p>
    <w:p w14:paraId="1D60BA06" w14:textId="77777777" w:rsidR="004377F2" w:rsidRPr="003948CD" w:rsidRDefault="004377F2" w:rsidP="004377F2">
      <w:pPr>
        <w:jc w:val="both"/>
        <w:rPr>
          <w:sz w:val="24"/>
          <w:szCs w:val="24"/>
          <w:highlight w:val="yellow"/>
          <w:lang w:val="ru-RU"/>
        </w:rPr>
      </w:pPr>
    </w:p>
    <w:p w14:paraId="1BCC169D" w14:textId="77777777" w:rsidR="0052263B" w:rsidRPr="0052263B" w:rsidRDefault="0052263B" w:rsidP="0052263B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52263B">
        <w:rPr>
          <w:color w:val="302A3E"/>
          <w:spacing w:val="5"/>
          <w:sz w:val="24"/>
          <w:szCs w:val="24"/>
          <w:lang w:val="ru-RU" w:eastAsia="ru-RU"/>
        </w:rPr>
        <w:t>Установите последовательность расположения систематических таксонов, начиная с наименьшего. Запишите соответствующую последовательность цифр.</w:t>
      </w:r>
    </w:p>
    <w:p w14:paraId="7F8C5282" w14:textId="4D7AF6A9" w:rsidR="0052263B" w:rsidRDefault="0052263B" w:rsidP="0052263B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52263B">
        <w:rPr>
          <w:color w:val="302A3E"/>
          <w:spacing w:val="5"/>
          <w:sz w:val="24"/>
          <w:szCs w:val="24"/>
          <w:lang w:val="ru-RU" w:eastAsia="ru-RU"/>
        </w:rPr>
        <w:t>1) Животные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2) Стрекающие (Кишечнополостные)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3) Коралловые полипы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4) Эукариоты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5) Восьмиугольные кораллы</w:t>
      </w:r>
      <w:r w:rsidRPr="0052263B">
        <w:rPr>
          <w:color w:val="302A3E"/>
          <w:spacing w:val="5"/>
          <w:sz w:val="24"/>
          <w:szCs w:val="24"/>
          <w:lang w:val="ru-RU" w:eastAsia="ru-RU"/>
        </w:rPr>
        <w:br/>
        <w:t>6) Красный коралл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8646"/>
      </w:tblGrid>
      <w:tr w:rsidR="00A773F3" w:rsidRPr="0052263B" w14:paraId="0B49ADEC" w14:textId="77777777" w:rsidTr="002A50F1">
        <w:tc>
          <w:tcPr>
            <w:tcW w:w="8646" w:type="dxa"/>
          </w:tcPr>
          <w:p w14:paraId="4D107447" w14:textId="77777777" w:rsidR="00A773F3" w:rsidRPr="0052263B" w:rsidRDefault="00A773F3" w:rsidP="00A773F3">
            <w:pPr>
              <w:jc w:val="center"/>
              <w:rPr>
                <w:sz w:val="24"/>
                <w:szCs w:val="24"/>
                <w:lang w:val="ru-RU"/>
              </w:rPr>
            </w:pPr>
            <w:r w:rsidRPr="0052263B">
              <w:rPr>
                <w:b/>
                <w:i/>
                <w:sz w:val="24"/>
                <w:szCs w:val="24"/>
                <w:lang w:val="ru-RU"/>
              </w:rPr>
              <w:lastRenderedPageBreak/>
              <w:t>Рассмотрите рисунки и выполните задания 13 и 14.</w:t>
            </w:r>
          </w:p>
        </w:tc>
      </w:tr>
    </w:tbl>
    <w:p w14:paraId="24A20051" w14:textId="77777777" w:rsidR="002A206C" w:rsidRPr="003948CD" w:rsidRDefault="002A206C" w:rsidP="004377F2">
      <w:pPr>
        <w:jc w:val="both"/>
        <w:rPr>
          <w:sz w:val="24"/>
          <w:szCs w:val="24"/>
          <w:highlight w:val="yellow"/>
          <w:lang w:val="ru-RU"/>
        </w:rPr>
      </w:pPr>
    </w:p>
    <w:p w14:paraId="0ABB8C0F" w14:textId="016B07BA" w:rsidR="0052263B" w:rsidRPr="0052263B" w:rsidRDefault="0052263B" w:rsidP="0052263B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line="330" w:lineRule="atLeast"/>
        <w:jc w:val="center"/>
        <w:rPr>
          <w:rFonts w:ascii="Nunito" w:hAnsi="Nunito"/>
          <w:color w:val="302A3E"/>
          <w:spacing w:val="5"/>
          <w:sz w:val="27"/>
          <w:szCs w:val="27"/>
          <w:lang w:val="ru-RU" w:eastAsia="ru-RU"/>
        </w:rPr>
      </w:pPr>
      <w:r w:rsidRPr="0052263B">
        <w:rPr>
          <w:rFonts w:ascii="Nunito" w:hAnsi="Nunito"/>
          <w:noProof/>
          <w:color w:val="302A3E"/>
          <w:spacing w:val="5"/>
          <w:sz w:val="27"/>
          <w:szCs w:val="27"/>
          <w:lang w:val="ru-RU" w:eastAsia="ru-RU"/>
        </w:rPr>
        <w:drawing>
          <wp:inline distT="0" distB="0" distL="0" distR="0" wp14:anchorId="659470E2" wp14:editId="149DB665">
            <wp:extent cx="4122420" cy="2209800"/>
            <wp:effectExtent l="0" t="0" r="0" b="0"/>
            <wp:docPr id="10" name="Рисунок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DBE3" w14:textId="1C29CB1A" w:rsidR="0052263B" w:rsidRPr="0052263B" w:rsidRDefault="0052263B" w:rsidP="002243D4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714" w:hanging="357"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52263B">
        <w:rPr>
          <w:color w:val="302A3E"/>
          <w:spacing w:val="5"/>
          <w:sz w:val="24"/>
          <w:szCs w:val="24"/>
          <w:lang w:val="ru-RU" w:eastAsia="ru-RU"/>
        </w:rPr>
        <w:t>Какой цифрой обозначены клетки, содержащие антигены, вызывающие иммунный ответ?</w:t>
      </w:r>
    </w:p>
    <w:p w14:paraId="75F2E523" w14:textId="332F804A" w:rsidR="002A206C" w:rsidRPr="003948CD" w:rsidRDefault="002A206C" w:rsidP="0052263B">
      <w:pPr>
        <w:jc w:val="center"/>
        <w:rPr>
          <w:sz w:val="24"/>
          <w:szCs w:val="24"/>
          <w:highlight w:val="yellow"/>
          <w:lang w:val="ru-RU"/>
        </w:rPr>
      </w:pPr>
    </w:p>
    <w:p w14:paraId="0B90F0B9" w14:textId="77777777" w:rsidR="0052263B" w:rsidRPr="0052263B" w:rsidRDefault="0052263B" w:rsidP="002243D4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52263B">
        <w:rPr>
          <w:color w:val="302A3E"/>
          <w:spacing w:val="5"/>
          <w:sz w:val="24"/>
          <w:szCs w:val="24"/>
          <w:lang w:val="ru-RU" w:eastAsia="ru-RU"/>
        </w:rPr>
        <w:t>Установите соответствие между характеристиками и структурами, обозначенными на рисунке выше цифрами 1, 2, 3: к каждой позиции, данной в первом столбце, подберите соответствующую позицию из второго столбца.</w:t>
      </w:r>
    </w:p>
    <w:p w14:paraId="526F9065" w14:textId="34F747E3" w:rsidR="0052263B" w:rsidRPr="0052263B" w:rsidRDefault="0052263B" w:rsidP="0052263B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</w:p>
    <w:tbl>
      <w:tblPr>
        <w:tblW w:w="8789" w:type="dxa"/>
        <w:jc w:val="center"/>
        <w:tblBorders>
          <w:top w:val="single" w:sz="6" w:space="0" w:color="302A3E"/>
          <w:left w:val="single" w:sz="6" w:space="0" w:color="302A3E"/>
          <w:bottom w:val="single" w:sz="6" w:space="0" w:color="302A3E"/>
          <w:right w:val="single" w:sz="6" w:space="0" w:color="302A3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984"/>
      </w:tblGrid>
      <w:tr w:rsidR="0052263B" w:rsidRPr="0052263B" w14:paraId="601DA1C3" w14:textId="77777777" w:rsidTr="00363FC8">
        <w:trPr>
          <w:trHeight w:val="315"/>
          <w:jc w:val="center"/>
        </w:trPr>
        <w:tc>
          <w:tcPr>
            <w:tcW w:w="6805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D034C75" w14:textId="77777777" w:rsidR="0052263B" w:rsidRPr="0052263B" w:rsidRDefault="0052263B" w:rsidP="0052263B">
            <w:pPr>
              <w:widowControl/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298EF36" w14:textId="77777777" w:rsidR="0052263B" w:rsidRPr="0052263B" w:rsidRDefault="0052263B" w:rsidP="0052263B">
            <w:pPr>
              <w:widowControl/>
              <w:autoSpaceDE/>
              <w:autoSpaceDN/>
              <w:ind w:right="-20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СТРУКТУРЫ</w:t>
            </w:r>
          </w:p>
        </w:tc>
      </w:tr>
      <w:tr w:rsidR="0052263B" w:rsidRPr="0052263B" w14:paraId="69A76C27" w14:textId="77777777" w:rsidTr="00363FC8">
        <w:trPr>
          <w:trHeight w:val="515"/>
          <w:jc w:val="center"/>
        </w:trPr>
        <w:tc>
          <w:tcPr>
            <w:tcW w:w="6805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6BD3AA0D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А) заполнены глобулярным белком, имеющим четвертичную структуру</w:t>
            </w:r>
          </w:p>
        </w:tc>
        <w:tc>
          <w:tcPr>
            <w:tcW w:w="198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22FAA5C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1) 1</w:t>
            </w:r>
          </w:p>
        </w:tc>
      </w:tr>
      <w:tr w:rsidR="0052263B" w:rsidRPr="0052263B" w14:paraId="7734608F" w14:textId="77777777" w:rsidTr="00363FC8">
        <w:trPr>
          <w:trHeight w:val="339"/>
          <w:jc w:val="center"/>
        </w:trPr>
        <w:tc>
          <w:tcPr>
            <w:tcW w:w="6805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56ED011D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Б) накапливают кератин</w:t>
            </w:r>
          </w:p>
        </w:tc>
        <w:tc>
          <w:tcPr>
            <w:tcW w:w="198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5D50936B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2) 2</w:t>
            </w:r>
          </w:p>
        </w:tc>
      </w:tr>
      <w:tr w:rsidR="0052263B" w:rsidRPr="0052263B" w14:paraId="3AB949DF" w14:textId="77777777" w:rsidTr="00363FC8">
        <w:trPr>
          <w:trHeight w:val="381"/>
          <w:jc w:val="center"/>
        </w:trPr>
        <w:tc>
          <w:tcPr>
            <w:tcW w:w="6805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F695559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В) могут иметь сегментированное ядро</w:t>
            </w:r>
          </w:p>
        </w:tc>
        <w:tc>
          <w:tcPr>
            <w:tcW w:w="198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6FBF37F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3) 3</w:t>
            </w:r>
          </w:p>
        </w:tc>
      </w:tr>
      <w:tr w:rsidR="0052263B" w:rsidRPr="0052263B" w14:paraId="2646B56E" w14:textId="77777777" w:rsidTr="00363FC8">
        <w:trPr>
          <w:trHeight w:val="387"/>
          <w:jc w:val="center"/>
        </w:trPr>
        <w:tc>
          <w:tcPr>
            <w:tcW w:w="6805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153B7DE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 xml:space="preserve">Г) имеют </w:t>
            </w:r>
            <w:proofErr w:type="spellStart"/>
            <w:r w:rsidRPr="0052263B">
              <w:rPr>
                <w:spacing w:val="5"/>
                <w:sz w:val="24"/>
                <w:szCs w:val="24"/>
                <w:lang w:val="ru-RU" w:eastAsia="ru-RU"/>
              </w:rPr>
              <w:t>эктодермальное</w:t>
            </w:r>
            <w:proofErr w:type="spellEnd"/>
            <w:r w:rsidRPr="0052263B">
              <w:rPr>
                <w:spacing w:val="5"/>
                <w:sz w:val="24"/>
                <w:szCs w:val="24"/>
                <w:lang w:val="ru-RU" w:eastAsia="ru-RU"/>
              </w:rPr>
              <w:t xml:space="preserve"> происхождение</w:t>
            </w:r>
          </w:p>
        </w:tc>
        <w:tc>
          <w:tcPr>
            <w:tcW w:w="198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3C1A0E8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  <w:tr w:rsidR="0052263B" w:rsidRPr="0052263B" w14:paraId="030FD2B1" w14:textId="77777777" w:rsidTr="00363FC8">
        <w:trPr>
          <w:trHeight w:val="366"/>
          <w:jc w:val="center"/>
        </w:trPr>
        <w:tc>
          <w:tcPr>
            <w:tcW w:w="6805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1AB0BF1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Д) обеспечивают транспорт газов</w:t>
            </w:r>
          </w:p>
        </w:tc>
        <w:tc>
          <w:tcPr>
            <w:tcW w:w="198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9F5BAE6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  <w:tr w:rsidR="0052263B" w:rsidRPr="0052263B" w14:paraId="5659CACB" w14:textId="77777777" w:rsidTr="00363FC8">
        <w:trPr>
          <w:trHeight w:val="406"/>
          <w:jc w:val="center"/>
        </w:trPr>
        <w:tc>
          <w:tcPr>
            <w:tcW w:w="6805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1127F36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 xml:space="preserve">Е) могут </w:t>
            </w:r>
            <w:proofErr w:type="spellStart"/>
            <w:r w:rsidRPr="0052263B">
              <w:rPr>
                <w:spacing w:val="5"/>
                <w:sz w:val="24"/>
                <w:szCs w:val="24"/>
                <w:lang w:val="ru-RU" w:eastAsia="ru-RU"/>
              </w:rPr>
              <w:t>фагоцитировать</w:t>
            </w:r>
            <w:proofErr w:type="spellEnd"/>
            <w:r w:rsidRPr="0052263B">
              <w:rPr>
                <w:spacing w:val="5"/>
                <w:sz w:val="24"/>
                <w:szCs w:val="24"/>
                <w:lang w:val="ru-RU" w:eastAsia="ru-RU"/>
              </w:rPr>
              <w:t xml:space="preserve"> бактерий</w:t>
            </w:r>
          </w:p>
        </w:tc>
        <w:tc>
          <w:tcPr>
            <w:tcW w:w="198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DA6E2DC" w14:textId="77777777" w:rsidR="0052263B" w:rsidRPr="0052263B" w:rsidRDefault="0052263B" w:rsidP="0052263B">
            <w:pPr>
              <w:widowControl/>
              <w:autoSpaceDE/>
              <w:autoSpaceDN/>
              <w:rPr>
                <w:spacing w:val="5"/>
                <w:sz w:val="24"/>
                <w:szCs w:val="24"/>
                <w:lang w:val="ru-RU" w:eastAsia="ru-RU"/>
              </w:rPr>
            </w:pPr>
            <w:r w:rsidRPr="0052263B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66C334BC" w14:textId="77777777" w:rsidR="0052263B" w:rsidRDefault="0052263B" w:rsidP="0052263B">
      <w:pPr>
        <w:pStyle w:val="a5"/>
        <w:rPr>
          <w:sz w:val="24"/>
          <w:szCs w:val="24"/>
          <w:highlight w:val="yellow"/>
          <w:lang w:val="ru-RU"/>
        </w:rPr>
      </w:pPr>
    </w:p>
    <w:p w14:paraId="3A196895" w14:textId="77777777" w:rsidR="00363FC8" w:rsidRPr="00363FC8" w:rsidRDefault="00363FC8" w:rsidP="002243D4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363FC8">
        <w:rPr>
          <w:color w:val="302A3E"/>
          <w:spacing w:val="5"/>
          <w:sz w:val="24"/>
          <w:szCs w:val="24"/>
          <w:lang w:val="ru-RU" w:eastAsia="ru-RU"/>
        </w:rPr>
        <w:t>Выберите три верных ответа из шести и запишите цифры, под которыми они указаны. Какие функции выполняет отдел головного мозга, обозначенный на рисунке</w:t>
      </w:r>
    </w:p>
    <w:p w14:paraId="7BCE010E" w14:textId="2C7E5FFC" w:rsidR="00363FC8" w:rsidRPr="00363FC8" w:rsidRDefault="00363FC8" w:rsidP="00363FC8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center"/>
        <w:rPr>
          <w:color w:val="302A3E"/>
          <w:spacing w:val="5"/>
          <w:sz w:val="24"/>
          <w:szCs w:val="24"/>
          <w:lang w:val="ru-RU" w:eastAsia="ru-RU"/>
        </w:rPr>
      </w:pPr>
      <w:r w:rsidRPr="00363FC8">
        <w:rPr>
          <w:noProof/>
          <w:sz w:val="24"/>
          <w:szCs w:val="24"/>
          <w:lang w:val="ru-RU" w:eastAsia="ru-RU"/>
        </w:rPr>
        <w:drawing>
          <wp:inline distT="0" distB="0" distL="0" distR="0" wp14:anchorId="6A5781BF" wp14:editId="02CB0E78">
            <wp:extent cx="2094861" cy="1568514"/>
            <wp:effectExtent l="0" t="0" r="0" b="0"/>
            <wp:docPr id="12" name="Рисунок 1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326" cy="158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B69A1" w14:textId="77777777" w:rsidR="00363FC8" w:rsidRPr="00363FC8" w:rsidRDefault="00363FC8" w:rsidP="00363FC8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363FC8">
        <w:rPr>
          <w:color w:val="302A3E"/>
          <w:spacing w:val="5"/>
          <w:sz w:val="24"/>
          <w:szCs w:val="24"/>
          <w:lang w:val="ru-RU" w:eastAsia="ru-RU"/>
        </w:rPr>
        <w:t>1) регулирование сердечных движений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2) дыхание 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3) центр регуляции настроения (агрессии, страха, наслаждения)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4) терморегуляция 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5) жажда и голод 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6) координация движений</w:t>
      </w:r>
    </w:p>
    <w:p w14:paraId="4809AEF9" w14:textId="77777777" w:rsidR="00363FC8" w:rsidRPr="00363FC8" w:rsidRDefault="00363FC8" w:rsidP="00595C10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363FC8">
        <w:rPr>
          <w:color w:val="302A3E"/>
          <w:spacing w:val="5"/>
          <w:sz w:val="24"/>
          <w:szCs w:val="24"/>
          <w:lang w:val="ru-RU" w:eastAsia="ru-RU"/>
        </w:rPr>
        <w:lastRenderedPageBreak/>
        <w:t>Установите правильную последовательность движения молекулы оксигемоглобина от места образования до места диссоциации. Запишите соответствующую последовательность цифр.</w:t>
      </w:r>
    </w:p>
    <w:p w14:paraId="368A543C" w14:textId="77777777" w:rsidR="00363FC8" w:rsidRPr="00363FC8" w:rsidRDefault="00363FC8" w:rsidP="00595C10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363FC8">
        <w:rPr>
          <w:color w:val="302A3E"/>
          <w:spacing w:val="5"/>
          <w:sz w:val="24"/>
          <w:szCs w:val="24"/>
          <w:lang w:val="ru-RU" w:eastAsia="ru-RU"/>
        </w:rPr>
        <w:t>1) капилляры тонкой кишки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2) капилляры легочных альвеол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3) правая верхняя легочная вена 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4) левый желудочек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5) брюшная аорта</w:t>
      </w:r>
      <w:r w:rsidRPr="00363FC8">
        <w:rPr>
          <w:color w:val="302A3E"/>
          <w:spacing w:val="5"/>
          <w:sz w:val="24"/>
          <w:szCs w:val="24"/>
          <w:lang w:val="ru-RU" w:eastAsia="ru-RU"/>
        </w:rPr>
        <w:br/>
        <w:t>6) верхняя брыжеечная артерия</w:t>
      </w:r>
    </w:p>
    <w:p w14:paraId="630C23B4" w14:textId="77777777" w:rsidR="00DD6D0B" w:rsidRPr="00595C10" w:rsidRDefault="00DD6D0B" w:rsidP="00DD6D0B">
      <w:pPr>
        <w:jc w:val="both"/>
        <w:rPr>
          <w:sz w:val="24"/>
          <w:szCs w:val="24"/>
          <w:lang w:val="ru-RU"/>
        </w:rPr>
      </w:pPr>
    </w:p>
    <w:p w14:paraId="693F9192" w14:textId="584FF87D" w:rsidR="00681E6B" w:rsidRPr="002243D4" w:rsidRDefault="00681E6B" w:rsidP="002243D4">
      <w:pPr>
        <w:pStyle w:val="a5"/>
        <w:numPr>
          <w:ilvl w:val="0"/>
          <w:numId w:val="30"/>
        </w:numPr>
        <w:jc w:val="both"/>
        <w:rPr>
          <w:color w:val="FF0000"/>
          <w:sz w:val="24"/>
          <w:szCs w:val="24"/>
          <w:lang w:val="ru-RU"/>
        </w:rPr>
      </w:pPr>
      <w:r w:rsidRPr="002243D4">
        <w:rPr>
          <w:sz w:val="24"/>
          <w:szCs w:val="24"/>
          <w:lang w:val="ru-RU"/>
        </w:rPr>
        <w:t xml:space="preserve">Прочитайте текст. </w:t>
      </w:r>
      <w:r w:rsidR="00595C10" w:rsidRPr="002243D4">
        <w:rPr>
          <w:color w:val="302A3E"/>
          <w:spacing w:val="5"/>
          <w:sz w:val="24"/>
          <w:szCs w:val="24"/>
          <w:shd w:val="clear" w:color="auto" w:fill="FFFFFF"/>
          <w:lang w:val="ru-RU"/>
        </w:rPr>
        <w:t>Выберите три предложения, в которых даны верные примеры биогеографических доказательств эволюции. Запишите цифры, под которыми они указаны.</w:t>
      </w:r>
      <w:r w:rsidR="00595C10" w:rsidRPr="002243D4">
        <w:rPr>
          <w:sz w:val="24"/>
          <w:szCs w:val="24"/>
          <w:lang w:val="ru-RU"/>
        </w:rPr>
        <w:t xml:space="preserve"> </w:t>
      </w:r>
      <w:r w:rsidR="000D4876" w:rsidRPr="002243D4">
        <w:rPr>
          <w:sz w:val="24"/>
          <w:szCs w:val="24"/>
          <w:lang w:val="ru-RU"/>
        </w:rPr>
        <w:t xml:space="preserve"> </w:t>
      </w:r>
    </w:p>
    <w:tbl>
      <w:tblPr>
        <w:tblStyle w:val="a6"/>
        <w:tblW w:w="0" w:type="auto"/>
        <w:tblInd w:w="435" w:type="dxa"/>
        <w:tblLook w:val="04A0" w:firstRow="1" w:lastRow="0" w:firstColumn="1" w:lastColumn="0" w:noHBand="0" w:noVBand="1"/>
      </w:tblPr>
      <w:tblGrid>
        <w:gridCol w:w="9136"/>
      </w:tblGrid>
      <w:tr w:rsidR="00F96284" w:rsidRPr="00595C10" w14:paraId="63B916B8" w14:textId="77777777" w:rsidTr="00F96284">
        <w:tc>
          <w:tcPr>
            <w:tcW w:w="9571" w:type="dxa"/>
          </w:tcPr>
          <w:p w14:paraId="46C08B9E" w14:textId="3768E0D8" w:rsidR="00F96284" w:rsidRPr="00595C10" w:rsidRDefault="00595C10" w:rsidP="00DD6D0B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95C10"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>(1)</w:t>
            </w:r>
            <w:r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95C10"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>Сходство фауны Южной Америки и Африки объясняется существованием единого суперконтинента Гондвана в прошлом. (2)</w:t>
            </w:r>
            <w:r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95C10"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>Многочисленные находки оперенных динозавров на территории Китая показывают, что оперение могло развиваться многократно и независимо в разных эволюционных линиях. (3)</w:t>
            </w:r>
            <w:r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95C10"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>Отсутствие плацентарных млекопитающих в аборигенной фауне Австралии подтверждает, что изоляция континента произошла до их широкого распространения. (4)</w:t>
            </w:r>
            <w:r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95C10"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>Расселение человека по миру вызвало распространение синантропных видов (крыс, голубей, тараканов), являющихся в настоящее время космополитами. (5)</w:t>
            </w:r>
            <w:r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95C10"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>У голландских переселенцев в ЮАР отмечается высокая частота ряда наследственных заболеваний вследствие дрейфа генов. (6)</w:t>
            </w:r>
            <w:r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95C10">
              <w:rPr>
                <w:color w:val="302A3E"/>
                <w:spacing w:val="5"/>
                <w:sz w:val="24"/>
                <w:szCs w:val="24"/>
                <w:shd w:val="clear" w:color="auto" w:fill="FFFFFF"/>
                <w:lang w:val="ru-RU"/>
              </w:rPr>
              <w:t>Различие видов в сходных климатических условиях, например, в пустынях Африки и Южной Америки, доказывает, что биоразнообразие определяется не столько средой, сколько историей происхождения и миграции предков.</w:t>
            </w:r>
            <w:r w:rsidRPr="00595C10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EA98761" w14:textId="77777777" w:rsidR="00B21802" w:rsidRPr="003948CD" w:rsidRDefault="00B21802" w:rsidP="00F96284">
      <w:pPr>
        <w:jc w:val="both"/>
        <w:rPr>
          <w:sz w:val="24"/>
          <w:szCs w:val="24"/>
          <w:highlight w:val="yellow"/>
          <w:lang w:val="ru-RU"/>
        </w:rPr>
      </w:pPr>
    </w:p>
    <w:p w14:paraId="4FF30283" w14:textId="77777777" w:rsidR="00595C10" w:rsidRPr="00595C10" w:rsidRDefault="00595C10" w:rsidP="00595C10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595C10">
        <w:rPr>
          <w:color w:val="302A3E"/>
          <w:spacing w:val="5"/>
          <w:sz w:val="24"/>
          <w:szCs w:val="24"/>
          <w:lang w:val="ru-RU" w:eastAsia="ru-RU"/>
        </w:rPr>
        <w:t>Выберите три верных ответа из шести и запишите цифры, под которыми они указаны. Интенсивность транспирации у растений повышается при влиянии следующих факторов:</w:t>
      </w:r>
    </w:p>
    <w:p w14:paraId="38B44D7B" w14:textId="77777777" w:rsidR="00595C10" w:rsidRPr="00595C10" w:rsidRDefault="00595C10" w:rsidP="00595C10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595C10">
        <w:rPr>
          <w:color w:val="302A3E"/>
          <w:spacing w:val="5"/>
          <w:sz w:val="24"/>
          <w:szCs w:val="24"/>
          <w:lang w:val="ru-RU" w:eastAsia="ru-RU"/>
        </w:rPr>
        <w:t>1) засоление почвы</w:t>
      </w:r>
      <w:r w:rsidRPr="00595C10">
        <w:rPr>
          <w:color w:val="302A3E"/>
          <w:spacing w:val="5"/>
          <w:sz w:val="24"/>
          <w:szCs w:val="24"/>
          <w:lang w:val="ru-RU" w:eastAsia="ru-RU"/>
        </w:rPr>
        <w:br/>
        <w:t>2) повышение влажности воздуха</w:t>
      </w:r>
      <w:r w:rsidRPr="00595C10">
        <w:rPr>
          <w:color w:val="302A3E"/>
          <w:spacing w:val="5"/>
          <w:sz w:val="24"/>
          <w:szCs w:val="24"/>
          <w:lang w:val="ru-RU" w:eastAsia="ru-RU"/>
        </w:rPr>
        <w:br/>
        <w:t>3) снижение скорости воздушных потоков</w:t>
      </w:r>
      <w:r w:rsidRPr="00595C10">
        <w:rPr>
          <w:color w:val="302A3E"/>
          <w:spacing w:val="5"/>
          <w:sz w:val="24"/>
          <w:szCs w:val="24"/>
          <w:lang w:val="ru-RU" w:eastAsia="ru-RU"/>
        </w:rPr>
        <w:br/>
        <w:t>4) повышение температуры</w:t>
      </w:r>
      <w:r w:rsidRPr="00595C10">
        <w:rPr>
          <w:color w:val="302A3E"/>
          <w:spacing w:val="5"/>
          <w:sz w:val="24"/>
          <w:szCs w:val="24"/>
          <w:lang w:val="ru-RU" w:eastAsia="ru-RU"/>
        </w:rPr>
        <w:br/>
        <w:t>5) повышение влажности почвы</w:t>
      </w:r>
      <w:r w:rsidRPr="00595C10">
        <w:rPr>
          <w:color w:val="302A3E"/>
          <w:spacing w:val="5"/>
          <w:sz w:val="24"/>
          <w:szCs w:val="24"/>
          <w:lang w:val="ru-RU" w:eastAsia="ru-RU"/>
        </w:rPr>
        <w:br/>
        <w:t>6) повышение скорости ветра</w:t>
      </w:r>
    </w:p>
    <w:p w14:paraId="223C3AA5" w14:textId="77777777" w:rsidR="0035455A" w:rsidRPr="003948CD" w:rsidRDefault="0035455A" w:rsidP="0035455A">
      <w:pPr>
        <w:jc w:val="both"/>
        <w:rPr>
          <w:sz w:val="24"/>
          <w:szCs w:val="24"/>
          <w:highlight w:val="yellow"/>
          <w:lang w:val="ru-RU"/>
        </w:rPr>
      </w:pPr>
    </w:p>
    <w:p w14:paraId="384D1622" w14:textId="77777777" w:rsidR="00B76B0D" w:rsidRPr="00B76B0D" w:rsidRDefault="00B76B0D" w:rsidP="00B76B0D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714" w:hanging="357"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B76B0D">
        <w:rPr>
          <w:color w:val="302A3E"/>
          <w:spacing w:val="5"/>
          <w:sz w:val="24"/>
          <w:szCs w:val="24"/>
          <w:lang w:val="ru-RU" w:eastAsia="ru-RU"/>
        </w:rPr>
        <w:t>Установите соответствие между экологическими проблемами и их последствиями: к каждой позиции, данной в первом столбце, подберите соответствующую позицию из второго столбца.</w:t>
      </w:r>
    </w:p>
    <w:tbl>
      <w:tblPr>
        <w:tblW w:w="8725" w:type="dxa"/>
        <w:tblInd w:w="646" w:type="dxa"/>
        <w:tblBorders>
          <w:top w:val="single" w:sz="6" w:space="0" w:color="302A3E"/>
          <w:left w:val="single" w:sz="6" w:space="0" w:color="302A3E"/>
          <w:bottom w:val="single" w:sz="6" w:space="0" w:color="302A3E"/>
          <w:right w:val="single" w:sz="6" w:space="0" w:color="302A3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3"/>
        <w:gridCol w:w="2552"/>
      </w:tblGrid>
      <w:tr w:rsidR="00B76B0D" w:rsidRPr="00B76B0D" w14:paraId="10F70A98" w14:textId="77777777" w:rsidTr="00DB6A12">
        <w:tc>
          <w:tcPr>
            <w:tcW w:w="6173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056DE36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ПОСЛЕДСТВИЕ</w:t>
            </w:r>
          </w:p>
        </w:tc>
        <w:tc>
          <w:tcPr>
            <w:tcW w:w="2552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F977883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ПРОБЛЕМА</w:t>
            </w:r>
          </w:p>
        </w:tc>
      </w:tr>
      <w:tr w:rsidR="00B76B0D" w:rsidRPr="00B76B0D" w14:paraId="0D7AFFE8" w14:textId="77777777" w:rsidTr="00DB6A12">
        <w:tc>
          <w:tcPr>
            <w:tcW w:w="6173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05E1247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А) повреждение клеток ультрафиолетовым излучением</w:t>
            </w:r>
          </w:p>
        </w:tc>
        <w:tc>
          <w:tcPr>
            <w:tcW w:w="2552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63F01C4F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1) кислотные осадки</w:t>
            </w:r>
          </w:p>
        </w:tc>
      </w:tr>
      <w:tr w:rsidR="00B76B0D" w:rsidRPr="00B76B0D" w14:paraId="68513A00" w14:textId="77777777" w:rsidTr="00DB6A12">
        <w:tc>
          <w:tcPr>
            <w:tcW w:w="6173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42B82EC3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Б) нарушение буферной способности почв</w:t>
            </w:r>
          </w:p>
        </w:tc>
        <w:tc>
          <w:tcPr>
            <w:tcW w:w="2552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EE6D39F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2) парниковый эффект</w:t>
            </w:r>
          </w:p>
        </w:tc>
      </w:tr>
      <w:tr w:rsidR="00B76B0D" w:rsidRPr="00B76B0D" w14:paraId="49F6FAA0" w14:textId="77777777" w:rsidTr="00DB6A12">
        <w:tc>
          <w:tcPr>
            <w:tcW w:w="6173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0F2AF788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В) повышение уровня Мирового океана</w:t>
            </w:r>
          </w:p>
        </w:tc>
        <w:tc>
          <w:tcPr>
            <w:tcW w:w="2552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E66D499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3) озоновые дыры</w:t>
            </w:r>
          </w:p>
        </w:tc>
      </w:tr>
      <w:tr w:rsidR="00B76B0D" w:rsidRPr="00B76B0D" w14:paraId="5D035E57" w14:textId="77777777" w:rsidTr="00DB6A12">
        <w:tc>
          <w:tcPr>
            <w:tcW w:w="6173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22F9AE82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Г) нарушение арктических и тундровых экосистем</w:t>
            </w:r>
          </w:p>
        </w:tc>
        <w:tc>
          <w:tcPr>
            <w:tcW w:w="2552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5FA877A8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  <w:tr w:rsidR="00B76B0D" w:rsidRPr="00B76B0D" w14:paraId="56C7CA01" w14:textId="77777777" w:rsidTr="00DB6A12">
        <w:tc>
          <w:tcPr>
            <w:tcW w:w="6173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6547288A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Д) вымывание солей тяжелых металлов в грунтовые воды</w:t>
            </w:r>
          </w:p>
        </w:tc>
        <w:tc>
          <w:tcPr>
            <w:tcW w:w="2552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5EB166A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  <w:tr w:rsidR="00B76B0D" w:rsidRPr="00B76B0D" w14:paraId="0651E1B8" w14:textId="77777777" w:rsidTr="00DB6A12">
        <w:tc>
          <w:tcPr>
            <w:tcW w:w="6173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499D7EF9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Е) повышение частоты возникновения рака кожи у животных</w:t>
            </w:r>
          </w:p>
        </w:tc>
        <w:tc>
          <w:tcPr>
            <w:tcW w:w="2552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A1D04E7" w14:textId="77777777" w:rsidR="00B76B0D" w:rsidRPr="00B76B0D" w:rsidRDefault="00B76B0D" w:rsidP="00B76B0D">
            <w:pPr>
              <w:widowControl/>
              <w:autoSpaceDE/>
              <w:autoSpaceDN/>
              <w:spacing w:line="330" w:lineRule="atLeast"/>
              <w:rPr>
                <w:spacing w:val="5"/>
                <w:sz w:val="24"/>
                <w:szCs w:val="24"/>
                <w:lang w:val="ru-RU" w:eastAsia="ru-RU"/>
              </w:rPr>
            </w:pPr>
            <w:r w:rsidRPr="00B76B0D">
              <w:rPr>
                <w:spacing w:val="5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5BD3B0A5" w14:textId="77777777" w:rsidR="00DB6A12" w:rsidRPr="00DB6A12" w:rsidRDefault="00DB6A12" w:rsidP="002243D4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DB6A12">
        <w:rPr>
          <w:color w:val="302A3E"/>
          <w:spacing w:val="5"/>
          <w:sz w:val="24"/>
          <w:szCs w:val="24"/>
          <w:lang w:val="ru-RU" w:eastAsia="ru-RU"/>
        </w:rPr>
        <w:lastRenderedPageBreak/>
        <w:t xml:space="preserve">Рассмотрите рисунок «Различия в строении клювов вьюрков, обитающих на различных островах </w:t>
      </w:r>
      <w:proofErr w:type="spellStart"/>
      <w:r w:rsidRPr="00DB6A12">
        <w:rPr>
          <w:color w:val="302A3E"/>
          <w:spacing w:val="5"/>
          <w:sz w:val="24"/>
          <w:szCs w:val="24"/>
          <w:lang w:val="ru-RU" w:eastAsia="ru-RU"/>
        </w:rPr>
        <w:t>Галапагосского</w:t>
      </w:r>
      <w:proofErr w:type="spellEnd"/>
      <w:r w:rsidRPr="00DB6A12">
        <w:rPr>
          <w:color w:val="302A3E"/>
          <w:spacing w:val="5"/>
          <w:sz w:val="24"/>
          <w:szCs w:val="24"/>
          <w:lang w:val="ru-RU" w:eastAsia="ru-RU"/>
        </w:rPr>
        <w:t xml:space="preserve"> архипелага». Заполните пустые ячейки таблицы, используя элементы, приведенные в списке. Для каждой ячейки, обозначенной буквой, выберите соответствующий элемент из представленного списка.</w:t>
      </w:r>
    </w:p>
    <w:p w14:paraId="632C8F9E" w14:textId="29D92FDF" w:rsidR="00DB6A12" w:rsidRPr="00DB6A12" w:rsidRDefault="00DB6A12" w:rsidP="002243D4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center"/>
        <w:rPr>
          <w:color w:val="302A3E"/>
          <w:spacing w:val="5"/>
          <w:sz w:val="24"/>
          <w:szCs w:val="24"/>
          <w:lang w:val="ru-RU" w:eastAsia="ru-RU"/>
        </w:rPr>
      </w:pPr>
      <w:r w:rsidRPr="00DB6A12">
        <w:rPr>
          <w:noProof/>
          <w:sz w:val="24"/>
          <w:szCs w:val="24"/>
          <w:lang w:val="ru-RU" w:eastAsia="ru-RU"/>
        </w:rPr>
        <w:drawing>
          <wp:inline distT="0" distB="0" distL="0" distR="0" wp14:anchorId="6787B265" wp14:editId="2A30B695">
            <wp:extent cx="5029200" cy="845820"/>
            <wp:effectExtent l="0" t="0" r="0" b="0"/>
            <wp:docPr id="13" name="Рисунок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46" w:type="dxa"/>
        <w:jc w:val="center"/>
        <w:tblBorders>
          <w:top w:val="single" w:sz="6" w:space="0" w:color="302A3E"/>
          <w:left w:val="single" w:sz="6" w:space="0" w:color="302A3E"/>
          <w:bottom w:val="single" w:sz="6" w:space="0" w:color="302A3E"/>
          <w:right w:val="single" w:sz="6" w:space="0" w:color="302A3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2934"/>
        <w:gridCol w:w="3046"/>
      </w:tblGrid>
      <w:tr w:rsidR="00DB6A12" w:rsidRPr="00DB6A12" w14:paraId="34F64948" w14:textId="77777777" w:rsidTr="002243D4">
        <w:trPr>
          <w:trHeight w:val="569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3F8E8CE5" w14:textId="77777777" w:rsidR="00DB6A12" w:rsidRPr="00DB6A12" w:rsidRDefault="00DB6A12" w:rsidP="00DB6A12">
            <w:pPr>
              <w:widowControl/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DB6A12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Тип приспособленности</w:t>
            </w:r>
          </w:p>
        </w:tc>
        <w:tc>
          <w:tcPr>
            <w:tcW w:w="293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5AC007A1" w14:textId="77777777" w:rsidR="00DB6A12" w:rsidRPr="00DB6A12" w:rsidRDefault="00DB6A12" w:rsidP="00DB6A12">
            <w:pPr>
              <w:widowControl/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DB6A12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Тип видообразования</w:t>
            </w:r>
          </w:p>
        </w:tc>
        <w:tc>
          <w:tcPr>
            <w:tcW w:w="3046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13F18E8C" w14:textId="77777777" w:rsidR="00DB6A12" w:rsidRPr="00DB6A12" w:rsidRDefault="00DB6A12" w:rsidP="00DB6A12">
            <w:pPr>
              <w:widowControl/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DB6A12">
              <w:rPr>
                <w:b/>
                <w:bCs/>
                <w:spacing w:val="5"/>
                <w:sz w:val="24"/>
                <w:szCs w:val="24"/>
                <w:bdr w:val="single" w:sz="2" w:space="0" w:color="E5E7EB" w:frame="1"/>
                <w:lang w:val="ru-RU" w:eastAsia="ru-RU"/>
              </w:rPr>
              <w:t>Путь достижения прогресса</w:t>
            </w:r>
          </w:p>
        </w:tc>
      </w:tr>
      <w:tr w:rsidR="00DB6A12" w:rsidRPr="00DB6A12" w14:paraId="6E183943" w14:textId="77777777" w:rsidTr="002243D4">
        <w:trPr>
          <w:trHeight w:val="237"/>
          <w:jc w:val="center"/>
        </w:trPr>
        <w:tc>
          <w:tcPr>
            <w:tcW w:w="0" w:type="auto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67662060" w14:textId="77777777" w:rsidR="00DB6A12" w:rsidRPr="00DB6A12" w:rsidRDefault="00DB6A12" w:rsidP="00DB6A12">
            <w:pPr>
              <w:widowControl/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DB6A12">
              <w:rPr>
                <w:spacing w:val="5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934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53F4FF2E" w14:textId="77777777" w:rsidR="00DB6A12" w:rsidRPr="00DB6A12" w:rsidRDefault="00DB6A12" w:rsidP="00DB6A12">
            <w:pPr>
              <w:widowControl/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DB6A12">
              <w:rPr>
                <w:spacing w:val="5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3046" w:type="dxa"/>
            <w:tcBorders>
              <w:top w:val="single" w:sz="6" w:space="0" w:color="302A3E"/>
              <w:left w:val="single" w:sz="6" w:space="0" w:color="302A3E"/>
              <w:bottom w:val="single" w:sz="6" w:space="0" w:color="302A3E"/>
              <w:right w:val="single" w:sz="6" w:space="0" w:color="302A3E"/>
            </w:tcBorders>
            <w:vAlign w:val="center"/>
            <w:hideMark/>
          </w:tcPr>
          <w:p w14:paraId="78EE6EA9" w14:textId="77777777" w:rsidR="00DB6A12" w:rsidRPr="00DB6A12" w:rsidRDefault="00DB6A12" w:rsidP="00DB6A12">
            <w:pPr>
              <w:widowControl/>
              <w:autoSpaceDE/>
              <w:autoSpaceDN/>
              <w:jc w:val="center"/>
              <w:rPr>
                <w:spacing w:val="5"/>
                <w:sz w:val="24"/>
                <w:szCs w:val="24"/>
                <w:lang w:val="ru-RU" w:eastAsia="ru-RU"/>
              </w:rPr>
            </w:pPr>
            <w:r w:rsidRPr="00DB6A12">
              <w:rPr>
                <w:spacing w:val="5"/>
                <w:sz w:val="24"/>
                <w:szCs w:val="24"/>
                <w:lang w:val="ru-RU" w:eastAsia="ru-RU"/>
              </w:rPr>
              <w:t>В</w:t>
            </w:r>
          </w:p>
        </w:tc>
      </w:tr>
    </w:tbl>
    <w:p w14:paraId="3259A086" w14:textId="1B842B81" w:rsidR="00DB6A12" w:rsidRPr="00DB6A12" w:rsidRDefault="00DB6A12" w:rsidP="00DB6A12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DB6A12">
        <w:rPr>
          <w:color w:val="302A3E"/>
          <w:spacing w:val="5"/>
          <w:sz w:val="24"/>
          <w:szCs w:val="24"/>
          <w:lang w:val="ru-RU" w:eastAsia="ru-RU"/>
        </w:rPr>
        <w:t>Список элементов:</w:t>
      </w:r>
    </w:p>
    <w:p w14:paraId="336FFEC9" w14:textId="77777777" w:rsidR="00DB6A12" w:rsidRPr="00DB6A12" w:rsidRDefault="00DB6A12" w:rsidP="00DB6A12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DB6A12">
        <w:rPr>
          <w:color w:val="302A3E"/>
          <w:spacing w:val="5"/>
          <w:sz w:val="24"/>
          <w:szCs w:val="24"/>
          <w:lang w:val="ru-RU" w:eastAsia="ru-RU"/>
        </w:rPr>
        <w:t>1) общая дегенерация</w:t>
      </w:r>
      <w:r w:rsidRPr="00DB6A12">
        <w:rPr>
          <w:color w:val="302A3E"/>
          <w:spacing w:val="5"/>
          <w:sz w:val="24"/>
          <w:szCs w:val="24"/>
          <w:lang w:val="ru-RU" w:eastAsia="ru-RU"/>
        </w:rPr>
        <w:br/>
        <w:t>2) физиологическая</w:t>
      </w:r>
      <w:r w:rsidRPr="00DB6A12">
        <w:rPr>
          <w:color w:val="302A3E"/>
          <w:spacing w:val="5"/>
          <w:sz w:val="24"/>
          <w:szCs w:val="24"/>
          <w:lang w:val="ru-RU" w:eastAsia="ru-RU"/>
        </w:rPr>
        <w:br/>
        <w:t>3) географическое (аллопатрическое)</w:t>
      </w:r>
      <w:r w:rsidRPr="00DB6A12">
        <w:rPr>
          <w:color w:val="302A3E"/>
          <w:spacing w:val="5"/>
          <w:sz w:val="24"/>
          <w:szCs w:val="24"/>
          <w:lang w:val="ru-RU" w:eastAsia="ru-RU"/>
        </w:rPr>
        <w:br/>
        <w:t>4) дивергенция</w:t>
      </w:r>
      <w:r w:rsidRPr="00DB6A12">
        <w:rPr>
          <w:color w:val="302A3E"/>
          <w:spacing w:val="5"/>
          <w:sz w:val="24"/>
          <w:szCs w:val="24"/>
          <w:lang w:val="ru-RU" w:eastAsia="ru-RU"/>
        </w:rPr>
        <w:br/>
        <w:t>5) идиоадаптация</w:t>
      </w:r>
      <w:r w:rsidRPr="00DB6A12">
        <w:rPr>
          <w:color w:val="302A3E"/>
          <w:spacing w:val="5"/>
          <w:sz w:val="24"/>
          <w:szCs w:val="24"/>
          <w:lang w:val="ru-RU" w:eastAsia="ru-RU"/>
        </w:rPr>
        <w:br/>
        <w:t>6) морфологическая</w:t>
      </w:r>
      <w:r w:rsidRPr="00DB6A12">
        <w:rPr>
          <w:color w:val="302A3E"/>
          <w:spacing w:val="5"/>
          <w:sz w:val="24"/>
          <w:szCs w:val="24"/>
          <w:lang w:val="ru-RU" w:eastAsia="ru-RU"/>
        </w:rPr>
        <w:br/>
        <w:t>7) этологическая</w:t>
      </w:r>
      <w:r w:rsidRPr="00DB6A12">
        <w:rPr>
          <w:color w:val="302A3E"/>
          <w:spacing w:val="5"/>
          <w:sz w:val="24"/>
          <w:szCs w:val="24"/>
          <w:lang w:val="ru-RU" w:eastAsia="ru-RU"/>
        </w:rPr>
        <w:br/>
        <w:t>8) экологическое (</w:t>
      </w:r>
      <w:proofErr w:type="spellStart"/>
      <w:r w:rsidRPr="00DB6A12">
        <w:rPr>
          <w:color w:val="302A3E"/>
          <w:spacing w:val="5"/>
          <w:sz w:val="24"/>
          <w:szCs w:val="24"/>
          <w:lang w:val="ru-RU" w:eastAsia="ru-RU"/>
        </w:rPr>
        <w:t>симпатрическое</w:t>
      </w:r>
      <w:proofErr w:type="spellEnd"/>
      <w:r w:rsidRPr="00DB6A12">
        <w:rPr>
          <w:color w:val="302A3E"/>
          <w:spacing w:val="5"/>
          <w:sz w:val="24"/>
          <w:szCs w:val="24"/>
          <w:lang w:val="ru-RU" w:eastAsia="ru-RU"/>
        </w:rPr>
        <w:t>)</w:t>
      </w:r>
    </w:p>
    <w:p w14:paraId="4AD13A2C" w14:textId="77777777" w:rsidR="00FB1C7F" w:rsidRPr="003948CD" w:rsidRDefault="00FB1C7F" w:rsidP="00FB1C7F">
      <w:pPr>
        <w:pStyle w:val="a5"/>
        <w:ind w:left="795"/>
        <w:jc w:val="both"/>
        <w:rPr>
          <w:sz w:val="24"/>
          <w:szCs w:val="24"/>
          <w:highlight w:val="yellow"/>
          <w:lang w:val="ru-RU"/>
        </w:rPr>
      </w:pPr>
    </w:p>
    <w:p w14:paraId="2CCDF46A" w14:textId="1761BC5E" w:rsidR="00DB6A12" w:rsidRPr="002270F5" w:rsidRDefault="00DB6A12" w:rsidP="0086522F">
      <w:pPr>
        <w:pStyle w:val="a5"/>
        <w:widowControl/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2270F5">
        <w:rPr>
          <w:color w:val="302A3E"/>
          <w:spacing w:val="5"/>
          <w:sz w:val="24"/>
          <w:szCs w:val="24"/>
          <w:lang w:val="ru-RU" w:eastAsia="ru-RU"/>
        </w:rPr>
        <w:t>Проанализируйте диаграмму “Температурные границы выживания и оптимальные зоны роста прокариот”. Выберите утверждения, которые можно сформулировать на основании анализа представленных данных. Запишите в ответе цифры, под которыми указаны выбранные утверждения.</w:t>
      </w:r>
    </w:p>
    <w:p w14:paraId="74265C39" w14:textId="318A32DD" w:rsidR="00DB6A12" w:rsidRPr="002270F5" w:rsidRDefault="00DB6A12" w:rsidP="0086522F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center"/>
        <w:rPr>
          <w:color w:val="302A3E"/>
          <w:spacing w:val="5"/>
          <w:sz w:val="24"/>
          <w:szCs w:val="24"/>
          <w:lang w:val="ru-RU" w:eastAsia="ru-RU"/>
        </w:rPr>
      </w:pPr>
      <w:r w:rsidRPr="002270F5">
        <w:rPr>
          <w:noProof/>
          <w:sz w:val="24"/>
          <w:szCs w:val="24"/>
          <w:lang w:val="ru-RU" w:eastAsia="ru-RU"/>
        </w:rPr>
        <w:drawing>
          <wp:inline distT="0" distB="0" distL="0" distR="0" wp14:anchorId="20CB2818" wp14:editId="44955FD4">
            <wp:extent cx="3855720" cy="2125980"/>
            <wp:effectExtent l="0" t="0" r="0" b="0"/>
            <wp:docPr id="15" name="Рисунок 1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CEF1D" w14:textId="77777777" w:rsidR="00DB6A12" w:rsidRPr="002270F5" w:rsidRDefault="00DB6A12" w:rsidP="002270F5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2270F5">
        <w:rPr>
          <w:i/>
          <w:i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 xml:space="preserve">I. </w:t>
      </w:r>
      <w:proofErr w:type="spellStart"/>
      <w:r w:rsidRPr="002270F5">
        <w:rPr>
          <w:i/>
          <w:i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>Психрофилы</w:t>
      </w:r>
      <w:proofErr w:type="spellEnd"/>
      <w:r w:rsidRPr="002270F5">
        <w:rPr>
          <w:i/>
          <w:i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 xml:space="preserve">: 1 - облигатные; 2 - факультативные. II. </w:t>
      </w:r>
      <w:proofErr w:type="spellStart"/>
      <w:r w:rsidRPr="002270F5">
        <w:rPr>
          <w:i/>
          <w:i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>Мезофилы</w:t>
      </w:r>
      <w:proofErr w:type="spellEnd"/>
      <w:r w:rsidRPr="002270F5">
        <w:rPr>
          <w:i/>
          <w:i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 xml:space="preserve">. III. Термофилы: 3 - </w:t>
      </w:r>
      <w:proofErr w:type="spellStart"/>
      <w:r w:rsidRPr="002270F5">
        <w:rPr>
          <w:i/>
          <w:i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>термотолерантные</w:t>
      </w:r>
      <w:proofErr w:type="spellEnd"/>
      <w:r w:rsidRPr="002270F5">
        <w:rPr>
          <w:i/>
          <w:i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>; 4 - факультативные; 5 - облигатные; 6 - экстремальные. Жирной линией выделены оптимальные температурные зоны роста.</w:t>
      </w:r>
    </w:p>
    <w:p w14:paraId="4B5E27D7" w14:textId="77777777" w:rsidR="00DB6A12" w:rsidRPr="002270F5" w:rsidRDefault="00DB6A12" w:rsidP="002270F5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2270F5">
        <w:rPr>
          <w:color w:val="302A3E"/>
          <w:spacing w:val="5"/>
          <w:sz w:val="24"/>
          <w:szCs w:val="24"/>
          <w:lang w:val="ru-RU" w:eastAsia="ru-RU"/>
        </w:rPr>
        <w:t xml:space="preserve">1) Оптимальная зона роста </w:t>
      </w:r>
      <w:proofErr w:type="spellStart"/>
      <w:r w:rsidRPr="002270F5">
        <w:rPr>
          <w:color w:val="302A3E"/>
          <w:spacing w:val="5"/>
          <w:sz w:val="24"/>
          <w:szCs w:val="24"/>
          <w:lang w:val="ru-RU" w:eastAsia="ru-RU"/>
        </w:rPr>
        <w:t>психрофилов</w:t>
      </w:r>
      <w:proofErr w:type="spellEnd"/>
      <w:r w:rsidRPr="002270F5">
        <w:rPr>
          <w:color w:val="302A3E"/>
          <w:spacing w:val="5"/>
          <w:sz w:val="24"/>
          <w:szCs w:val="24"/>
          <w:lang w:val="ru-RU" w:eastAsia="ru-RU"/>
        </w:rPr>
        <w:t xml:space="preserve"> находится в диапазоне от -10°С до +35°С.</w:t>
      </w:r>
      <w:r w:rsidRPr="002270F5">
        <w:rPr>
          <w:color w:val="302A3E"/>
          <w:spacing w:val="5"/>
          <w:sz w:val="24"/>
          <w:szCs w:val="24"/>
          <w:lang w:val="ru-RU" w:eastAsia="ru-RU"/>
        </w:rPr>
        <w:br/>
        <w:t>2</w:t>
      </w:r>
      <w:proofErr w:type="gramStart"/>
      <w:r w:rsidRPr="002270F5">
        <w:rPr>
          <w:color w:val="302A3E"/>
          <w:spacing w:val="5"/>
          <w:sz w:val="24"/>
          <w:szCs w:val="24"/>
          <w:lang w:val="ru-RU" w:eastAsia="ru-RU"/>
        </w:rPr>
        <w:t>)</w:t>
      </w:r>
      <w:proofErr w:type="gramEnd"/>
      <w:r w:rsidRPr="002270F5">
        <w:rPr>
          <w:color w:val="302A3E"/>
          <w:spacing w:val="5"/>
          <w:sz w:val="24"/>
          <w:szCs w:val="24"/>
          <w:lang w:val="ru-RU" w:eastAsia="ru-RU"/>
        </w:rPr>
        <w:t xml:space="preserve"> От </w:t>
      </w:r>
      <w:proofErr w:type="spellStart"/>
      <w:r w:rsidRPr="002270F5">
        <w:rPr>
          <w:color w:val="302A3E"/>
          <w:spacing w:val="5"/>
          <w:sz w:val="24"/>
          <w:szCs w:val="24"/>
          <w:lang w:val="ru-RU" w:eastAsia="ru-RU"/>
        </w:rPr>
        <w:t>мезофилов</w:t>
      </w:r>
      <w:proofErr w:type="spellEnd"/>
      <w:r w:rsidRPr="002270F5">
        <w:rPr>
          <w:color w:val="302A3E"/>
          <w:spacing w:val="5"/>
          <w:sz w:val="24"/>
          <w:szCs w:val="24"/>
          <w:lang w:val="ru-RU" w:eastAsia="ru-RU"/>
        </w:rPr>
        <w:t xml:space="preserve"> невозможно избавиться пастеризацией.</w:t>
      </w:r>
      <w:r w:rsidRPr="002270F5">
        <w:rPr>
          <w:color w:val="302A3E"/>
          <w:spacing w:val="5"/>
          <w:sz w:val="24"/>
          <w:szCs w:val="24"/>
          <w:lang w:val="ru-RU" w:eastAsia="ru-RU"/>
        </w:rPr>
        <w:br/>
        <w:t>3) Среди термофилов существуют виды, для которых оптимальной температурой является 35-40°С.</w:t>
      </w:r>
      <w:r w:rsidRPr="002270F5">
        <w:rPr>
          <w:color w:val="302A3E"/>
          <w:spacing w:val="5"/>
          <w:sz w:val="24"/>
          <w:szCs w:val="24"/>
          <w:lang w:val="ru-RU" w:eastAsia="ru-RU"/>
        </w:rPr>
        <w:br/>
        <w:t xml:space="preserve">4) Только </w:t>
      </w:r>
      <w:proofErr w:type="spellStart"/>
      <w:r w:rsidRPr="002270F5">
        <w:rPr>
          <w:color w:val="302A3E"/>
          <w:spacing w:val="5"/>
          <w:sz w:val="24"/>
          <w:szCs w:val="24"/>
          <w:lang w:val="ru-RU" w:eastAsia="ru-RU"/>
        </w:rPr>
        <w:t>психрофилы</w:t>
      </w:r>
      <w:proofErr w:type="spellEnd"/>
      <w:r w:rsidRPr="002270F5">
        <w:rPr>
          <w:color w:val="302A3E"/>
          <w:spacing w:val="5"/>
          <w:sz w:val="24"/>
          <w:szCs w:val="24"/>
          <w:lang w:val="ru-RU" w:eastAsia="ru-RU"/>
        </w:rPr>
        <w:t xml:space="preserve"> способны выживать при отрицательных значениях температуры.</w:t>
      </w:r>
      <w:r w:rsidRPr="002270F5">
        <w:rPr>
          <w:color w:val="302A3E"/>
          <w:spacing w:val="5"/>
          <w:sz w:val="24"/>
          <w:szCs w:val="24"/>
          <w:lang w:val="ru-RU" w:eastAsia="ru-RU"/>
        </w:rPr>
        <w:br/>
        <w:t>5) Облигатные термофилы способны переживать кипячение воды.</w:t>
      </w:r>
    </w:p>
    <w:p w14:paraId="2CA2F70D" w14:textId="7F316F92" w:rsidR="006D4086" w:rsidRPr="0027159F" w:rsidRDefault="0086522F" w:rsidP="006D408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Ч</w:t>
      </w:r>
      <w:r w:rsidR="006D4086" w:rsidRPr="0027159F">
        <w:rPr>
          <w:b/>
          <w:sz w:val="24"/>
          <w:szCs w:val="24"/>
          <w:lang w:val="ru-RU"/>
        </w:rPr>
        <w:t>АСТЬ 2</w:t>
      </w:r>
    </w:p>
    <w:p w14:paraId="02EC773B" w14:textId="77777777" w:rsidR="006D4086" w:rsidRPr="003948CD" w:rsidRDefault="006D4086" w:rsidP="006D4086">
      <w:pPr>
        <w:jc w:val="center"/>
        <w:rPr>
          <w:b/>
          <w:sz w:val="24"/>
          <w:szCs w:val="24"/>
          <w:highlight w:val="yellow"/>
          <w:lang w:val="ru-RU"/>
        </w:rPr>
      </w:pPr>
    </w:p>
    <w:p w14:paraId="2763C141" w14:textId="6FC3BCAF" w:rsidR="0027159F" w:rsidRDefault="0027159F" w:rsidP="0086522F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27159F">
        <w:rPr>
          <w:color w:val="302A3E"/>
          <w:spacing w:val="5"/>
          <w:sz w:val="24"/>
          <w:szCs w:val="24"/>
          <w:lang w:val="ru-RU" w:eastAsia="ru-RU"/>
        </w:rPr>
        <w:t>Экспериментаторы исследовали функционирование амилазы, выделенной из зерновок различных злаков. Растворы с выделенным и очищенным ферментом они инкубировали с субстратом при разных температурах. Результаты отражены на графике.</w:t>
      </w:r>
    </w:p>
    <w:p w14:paraId="432A8A7F" w14:textId="77777777" w:rsidR="0027159F" w:rsidRPr="0027159F" w:rsidRDefault="0027159F" w:rsidP="0027159F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</w:p>
    <w:p w14:paraId="38F99043" w14:textId="64065B79" w:rsidR="0027159F" w:rsidRPr="0027159F" w:rsidRDefault="0027159F" w:rsidP="0027159F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  <w:r w:rsidRPr="0027159F">
        <w:rPr>
          <w:noProof/>
          <w:color w:val="302A3E"/>
          <w:spacing w:val="5"/>
          <w:sz w:val="24"/>
          <w:szCs w:val="24"/>
          <w:lang w:val="ru-RU" w:eastAsia="ru-RU"/>
        </w:rPr>
        <w:drawing>
          <wp:inline distT="0" distB="0" distL="0" distR="0" wp14:anchorId="37D5FD50" wp14:editId="446B50C4">
            <wp:extent cx="5212080" cy="2804160"/>
            <wp:effectExtent l="0" t="0" r="0" b="0"/>
            <wp:docPr id="16" name="Рисунок 1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E4FF9" w14:textId="77777777" w:rsidR="0027159F" w:rsidRDefault="0027159F" w:rsidP="0027159F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</w:p>
    <w:p w14:paraId="59203647" w14:textId="52100CF7" w:rsidR="0027159F" w:rsidRPr="0027159F" w:rsidRDefault="0027159F" w:rsidP="0086522F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27159F">
        <w:rPr>
          <w:color w:val="302A3E"/>
          <w:spacing w:val="5"/>
          <w:sz w:val="24"/>
          <w:szCs w:val="24"/>
          <w:lang w:val="ru-RU" w:eastAsia="ru-RU"/>
        </w:rPr>
        <w:t xml:space="preserve">22. </w:t>
      </w:r>
      <w:r w:rsidRPr="0027159F">
        <w:rPr>
          <w:color w:val="302A3E"/>
          <w:spacing w:val="5"/>
          <w:sz w:val="24"/>
          <w:szCs w:val="24"/>
          <w:lang w:val="ru-RU" w:eastAsia="ru-RU"/>
        </w:rPr>
        <w:t>Сформулируйте две *нулевые гипотезы для данного эксперимента. Объясните, почему фермент и субстрат во всех вариантах опыта помещали в буферный раствор с одним и тем же значением рН. Почему результаты эксперимента могут быть недостоверными, если метод хроматографии использовался только для очистки амилазы сорго?</w:t>
      </w:r>
    </w:p>
    <w:p w14:paraId="111F3826" w14:textId="062FF146" w:rsidR="00881B60" w:rsidRPr="00635E25" w:rsidRDefault="001D6FB3" w:rsidP="00635E25">
      <w:pPr>
        <w:jc w:val="both"/>
        <w:rPr>
          <w:sz w:val="24"/>
          <w:szCs w:val="24"/>
          <w:lang w:val="ru-RU"/>
        </w:rPr>
      </w:pPr>
      <w:r w:rsidRPr="00635E25">
        <w:rPr>
          <w:sz w:val="24"/>
          <w:szCs w:val="24"/>
          <w:lang w:val="ru-RU"/>
        </w:rPr>
        <w:t>(*</w:t>
      </w:r>
      <w:r w:rsidR="00FC144D" w:rsidRPr="00635E25">
        <w:rPr>
          <w:b/>
          <w:sz w:val="24"/>
          <w:szCs w:val="24"/>
          <w:lang w:val="ru-RU"/>
        </w:rPr>
        <w:t>Нулевая гипотеза</w:t>
      </w:r>
      <w:r w:rsidRPr="00635E25">
        <w:rPr>
          <w:i/>
          <w:sz w:val="24"/>
          <w:szCs w:val="24"/>
          <w:lang w:val="ru-RU"/>
        </w:rPr>
        <w:t xml:space="preserve"> – </w:t>
      </w:r>
      <w:r w:rsidR="00FC144D" w:rsidRPr="00635E25">
        <w:rPr>
          <w:i/>
          <w:sz w:val="24"/>
          <w:szCs w:val="24"/>
          <w:lang w:val="ru-RU"/>
        </w:rPr>
        <w:t>принимаемое по умолчанию предположение о том, что не существует связи между двумя наблюдаемыми событиями, феноменами</w:t>
      </w:r>
      <w:r w:rsidR="003C5886" w:rsidRPr="00635E25">
        <w:rPr>
          <w:i/>
          <w:sz w:val="24"/>
          <w:szCs w:val="24"/>
          <w:lang w:val="ru-RU"/>
        </w:rPr>
        <w:t xml:space="preserve">.) </w:t>
      </w:r>
    </w:p>
    <w:p w14:paraId="75B9D1E2" w14:textId="77777777" w:rsidR="00560F51" w:rsidRPr="00635E25" w:rsidRDefault="00560F51" w:rsidP="001D6FB3">
      <w:pPr>
        <w:pStyle w:val="a5"/>
        <w:ind w:left="435"/>
        <w:jc w:val="both"/>
        <w:rPr>
          <w:sz w:val="24"/>
          <w:szCs w:val="24"/>
          <w:lang w:val="ru-RU"/>
        </w:rPr>
      </w:pPr>
    </w:p>
    <w:p w14:paraId="74B5C143" w14:textId="288A06BE" w:rsidR="00EF1813" w:rsidRPr="00635E25" w:rsidRDefault="00635E25" w:rsidP="0086522F">
      <w:pPr>
        <w:jc w:val="both"/>
        <w:rPr>
          <w:sz w:val="24"/>
          <w:szCs w:val="24"/>
          <w:highlight w:val="yellow"/>
          <w:lang w:val="ru-RU"/>
        </w:rPr>
      </w:pPr>
      <w:r w:rsidRPr="00635E25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23. </w:t>
      </w:r>
      <w:r w:rsidRPr="00635E25">
        <w:rPr>
          <w:color w:val="302A3E"/>
          <w:spacing w:val="5"/>
          <w:sz w:val="24"/>
          <w:szCs w:val="24"/>
          <w:shd w:val="clear" w:color="auto" w:fill="FFFFFF"/>
          <w:lang w:val="ru-RU"/>
        </w:rPr>
        <w:t>Какую функцию выполняет амилаза в зерновках злаков? На каком этапе развития растения данный фермент будет проявлять наибольшую активность? Какой из исследуемых видов злаков, судя по результатам эксперимента, эволюционировал в условиях наиболее жаркого климата? Аргументируйте каждый пункт своего ответа.</w:t>
      </w:r>
    </w:p>
    <w:p w14:paraId="7BC41269" w14:textId="77777777" w:rsidR="00881B60" w:rsidRPr="003948CD" w:rsidRDefault="00881B60" w:rsidP="00EF1813">
      <w:pPr>
        <w:ind w:left="75"/>
        <w:jc w:val="center"/>
        <w:rPr>
          <w:sz w:val="24"/>
          <w:szCs w:val="24"/>
          <w:highlight w:val="yellow"/>
          <w:lang w:val="ru-RU"/>
        </w:rPr>
      </w:pPr>
    </w:p>
    <w:p w14:paraId="05E0F938" w14:textId="0E0069E3" w:rsidR="00635E25" w:rsidRPr="00635E25" w:rsidRDefault="00635E25" w:rsidP="0086522F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635E25">
        <w:rPr>
          <w:color w:val="302A3E"/>
          <w:spacing w:val="5"/>
          <w:sz w:val="24"/>
          <w:szCs w:val="24"/>
          <w:lang w:val="ru-RU" w:eastAsia="ru-RU"/>
        </w:rPr>
        <w:t xml:space="preserve">24. </w:t>
      </w:r>
      <w:r w:rsidRPr="00635E25">
        <w:rPr>
          <w:color w:val="302A3E"/>
          <w:spacing w:val="5"/>
          <w:sz w:val="24"/>
          <w:szCs w:val="24"/>
          <w:lang w:val="ru-RU" w:eastAsia="ru-RU"/>
        </w:rPr>
        <w:t>Как называется цепь питания, изображённая на рисунке? Ответ поясните. К какой функциональной группе относится змея и какой трофический уровень она занимает? На какой стадии жизненного цикла организм третьего трофического уровня не входит в данную пищевую цепь? Поясните свой ответ.</w:t>
      </w:r>
    </w:p>
    <w:p w14:paraId="22C598BC" w14:textId="73A1C9C1" w:rsidR="00635E25" w:rsidRDefault="00635E25" w:rsidP="00635E25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360"/>
        <w:jc w:val="center"/>
        <w:rPr>
          <w:color w:val="302A3E"/>
          <w:spacing w:val="5"/>
          <w:sz w:val="24"/>
          <w:szCs w:val="24"/>
          <w:lang w:val="ru-RU" w:eastAsia="ru-RU"/>
        </w:rPr>
      </w:pPr>
      <w:r w:rsidRPr="00635E25">
        <w:rPr>
          <w:noProof/>
          <w:sz w:val="24"/>
          <w:szCs w:val="24"/>
          <w:lang w:val="ru-RU" w:eastAsia="ru-RU"/>
        </w:rPr>
        <w:drawing>
          <wp:inline distT="0" distB="0" distL="0" distR="0" wp14:anchorId="5F60210E" wp14:editId="0685C151">
            <wp:extent cx="4960620" cy="960120"/>
            <wp:effectExtent l="0" t="0" r="0" b="0"/>
            <wp:docPr id="17" name="Рисунок 1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F7FD" w14:textId="3E90C8AB" w:rsidR="00635E25" w:rsidRDefault="00635E25" w:rsidP="00635E25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360"/>
        <w:jc w:val="center"/>
        <w:rPr>
          <w:color w:val="302A3E"/>
          <w:spacing w:val="5"/>
          <w:sz w:val="24"/>
          <w:szCs w:val="24"/>
          <w:lang w:val="ru-RU" w:eastAsia="ru-RU"/>
        </w:rPr>
      </w:pPr>
    </w:p>
    <w:p w14:paraId="536F1BAA" w14:textId="77777777" w:rsidR="00635E25" w:rsidRPr="00635E25" w:rsidRDefault="00635E25" w:rsidP="00635E25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360"/>
        <w:jc w:val="center"/>
        <w:rPr>
          <w:color w:val="302A3E"/>
          <w:spacing w:val="5"/>
          <w:sz w:val="24"/>
          <w:szCs w:val="24"/>
          <w:lang w:val="ru-RU" w:eastAsia="ru-RU"/>
        </w:rPr>
      </w:pPr>
    </w:p>
    <w:p w14:paraId="2B7E43B1" w14:textId="7851F854" w:rsidR="00F20FD9" w:rsidRPr="003948CD" w:rsidRDefault="00F20FD9" w:rsidP="00F20FD9">
      <w:pPr>
        <w:pStyle w:val="a5"/>
        <w:ind w:left="435"/>
        <w:jc w:val="center"/>
        <w:rPr>
          <w:sz w:val="24"/>
          <w:szCs w:val="24"/>
          <w:highlight w:val="yellow"/>
          <w:lang w:val="ru-RU"/>
        </w:rPr>
      </w:pPr>
    </w:p>
    <w:p w14:paraId="475F1955" w14:textId="269222EF" w:rsidR="00DA6480" w:rsidRDefault="00DA6480" w:rsidP="00C57B4D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4F52FE12" w14:textId="77777777" w:rsidR="0086522F" w:rsidRPr="00C57B4D" w:rsidRDefault="0086522F" w:rsidP="00C57B4D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265B9AA3" w14:textId="25C9C739" w:rsidR="00950A85" w:rsidRPr="00C57B4D" w:rsidRDefault="00C57B4D" w:rsidP="00C57B4D">
      <w:pPr>
        <w:jc w:val="both"/>
        <w:rPr>
          <w:sz w:val="24"/>
          <w:szCs w:val="24"/>
          <w:highlight w:val="yellow"/>
          <w:lang w:val="ru-RU"/>
        </w:rPr>
      </w:pPr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lastRenderedPageBreak/>
        <w:t xml:space="preserve">25. </w:t>
      </w:r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При окислении органических соединений в </w:t>
      </w:r>
      <w:proofErr w:type="spellStart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митохондриях</w:t>
      </w:r>
      <w:proofErr w:type="spellEnd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примерно половина высвобождающейся энергии рассеивается в виде тепла. Белок </w:t>
      </w:r>
      <w:proofErr w:type="spellStart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термогенин</w:t>
      </w:r>
      <w:proofErr w:type="spellEnd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(</w:t>
      </w:r>
      <w:r w:rsidRPr="00C57B4D">
        <w:rPr>
          <w:color w:val="302A3E"/>
          <w:spacing w:val="5"/>
          <w:sz w:val="24"/>
          <w:szCs w:val="24"/>
          <w:shd w:val="clear" w:color="auto" w:fill="FFFFFF"/>
        </w:rPr>
        <w:t>UCP</w:t>
      </w:r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1) увеличивает проницаемость внутренней мембраны </w:t>
      </w:r>
      <w:proofErr w:type="spellStart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митохондрий</w:t>
      </w:r>
      <w:proofErr w:type="spellEnd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для протонов. Как изменяется эффективность выработки АТФ </w:t>
      </w:r>
      <w:proofErr w:type="spellStart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митохондриями</w:t>
      </w:r>
      <w:proofErr w:type="spellEnd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при увеличении количества </w:t>
      </w:r>
      <w:proofErr w:type="spellStart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термогенина</w:t>
      </w:r>
      <w:proofErr w:type="spellEnd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в мембране </w:t>
      </w:r>
      <w:proofErr w:type="spellStart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митохондрий</w:t>
      </w:r>
      <w:proofErr w:type="spellEnd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? Ответы поясните. Почему при адаптации к холоду у мышей возрастает количество </w:t>
      </w:r>
      <w:proofErr w:type="spellStart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термогенина</w:t>
      </w:r>
      <w:proofErr w:type="spellEnd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во внутренней мембране </w:t>
      </w:r>
      <w:proofErr w:type="spellStart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митохондрий</w:t>
      </w:r>
      <w:proofErr w:type="spellEnd"/>
      <w:r w:rsidRPr="00C57B4D">
        <w:rPr>
          <w:color w:val="302A3E"/>
          <w:spacing w:val="5"/>
          <w:sz w:val="24"/>
          <w:szCs w:val="24"/>
          <w:shd w:val="clear" w:color="auto" w:fill="FFFFFF"/>
          <w:lang w:val="ru-RU"/>
        </w:rPr>
        <w:t>?</w:t>
      </w:r>
      <w:r w:rsidR="00902D04" w:rsidRPr="00C57B4D">
        <w:rPr>
          <w:sz w:val="24"/>
          <w:szCs w:val="24"/>
          <w:highlight w:val="yellow"/>
          <w:lang w:val="ru-RU"/>
        </w:rPr>
        <w:t xml:space="preserve"> </w:t>
      </w:r>
    </w:p>
    <w:p w14:paraId="23482101" w14:textId="77777777" w:rsidR="00902D04" w:rsidRPr="003948CD" w:rsidRDefault="00902D04" w:rsidP="00902D04">
      <w:pPr>
        <w:jc w:val="both"/>
        <w:rPr>
          <w:sz w:val="24"/>
          <w:szCs w:val="24"/>
          <w:highlight w:val="yellow"/>
          <w:lang w:val="ru-RU"/>
        </w:rPr>
      </w:pPr>
    </w:p>
    <w:p w14:paraId="6C0DD8D9" w14:textId="77777777" w:rsidR="00C57B4D" w:rsidRPr="00C57B4D" w:rsidRDefault="00C57B4D" w:rsidP="00C57B4D">
      <w:pPr>
        <w:pStyle w:val="p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302A3E"/>
          <w:spacing w:val="5"/>
        </w:rPr>
      </w:pPr>
      <w:r w:rsidRPr="00C57B4D">
        <w:t xml:space="preserve">26. </w:t>
      </w:r>
      <w:r w:rsidRPr="00C57B4D">
        <w:rPr>
          <w:color w:val="302A3E"/>
          <w:spacing w:val="5"/>
        </w:rPr>
        <w:t xml:space="preserve">Средний уровень гетерозиготности отражает долю генов, которые находятся в гетерозиготном состоянии для данной популяции. Известно, что средний уровень гетерозиготности у европейцев существенно ниже, чем у коренных жителей Африки. Какой эволюционный фактор привел к такому распределению гетерозиготности? Ответ поясните. Почему самые низкие значения гетерозиготности характерны для коренных американцев? При сравнении коренных американских и австралийских популяций они оказываются </w:t>
      </w:r>
      <w:proofErr w:type="spellStart"/>
      <w:r w:rsidRPr="00C57B4D">
        <w:rPr>
          <w:color w:val="302A3E"/>
          <w:spacing w:val="5"/>
        </w:rPr>
        <w:t>гомозиготны</w:t>
      </w:r>
      <w:proofErr w:type="spellEnd"/>
      <w:r w:rsidRPr="00C57B4D">
        <w:rPr>
          <w:color w:val="302A3E"/>
          <w:spacing w:val="5"/>
        </w:rPr>
        <w:t xml:space="preserve"> по разным генам. Как можно объяснить наблюдаемую закономерность?</w:t>
      </w:r>
    </w:p>
    <w:p w14:paraId="6A44ECFF" w14:textId="0F2AF9BE" w:rsidR="00C57B4D" w:rsidRDefault="00C57B4D" w:rsidP="00C57B4D">
      <w:pPr>
        <w:pStyle w:val="p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beforeAutospacing="0" w:after="0" w:afterAutospacing="0" w:line="330" w:lineRule="atLeast"/>
        <w:rPr>
          <w:rFonts w:ascii="Nunito" w:hAnsi="Nunito"/>
          <w:color w:val="302A3E"/>
          <w:spacing w:val="5"/>
          <w:sz w:val="27"/>
          <w:szCs w:val="27"/>
        </w:rPr>
      </w:pPr>
      <w:r>
        <w:rPr>
          <w:rFonts w:ascii="Nunito" w:hAnsi="Nunito"/>
          <w:noProof/>
          <w:color w:val="302A3E"/>
          <w:spacing w:val="5"/>
          <w:sz w:val="27"/>
          <w:szCs w:val="27"/>
        </w:rPr>
        <w:drawing>
          <wp:inline distT="0" distB="0" distL="0" distR="0" wp14:anchorId="6D5EE1EB" wp14:editId="2F529BAD">
            <wp:extent cx="5940425" cy="2626995"/>
            <wp:effectExtent l="0" t="0" r="0" b="0"/>
            <wp:docPr id="18" name="Рисунок 1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2B7C8" w14:textId="77777777" w:rsidR="003452D0" w:rsidRPr="003948CD" w:rsidRDefault="003452D0" w:rsidP="004A1E1A">
      <w:pPr>
        <w:pStyle w:val="a5"/>
        <w:ind w:left="435"/>
        <w:jc w:val="both"/>
        <w:rPr>
          <w:sz w:val="24"/>
          <w:szCs w:val="24"/>
          <w:highlight w:val="yellow"/>
          <w:lang w:val="ru-RU"/>
        </w:rPr>
      </w:pPr>
    </w:p>
    <w:p w14:paraId="73BF651F" w14:textId="3B677FA4" w:rsidR="00CB1538" w:rsidRDefault="00CB1538" w:rsidP="00CB1538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CB1538">
        <w:rPr>
          <w:color w:val="302A3E"/>
          <w:spacing w:val="5"/>
          <w:sz w:val="24"/>
          <w:szCs w:val="24"/>
          <w:lang w:val="ru-RU" w:eastAsia="ru-RU"/>
        </w:rPr>
        <w:t>27.</w:t>
      </w:r>
      <w:r>
        <w:rPr>
          <w:color w:val="302A3E"/>
          <w:spacing w:val="5"/>
          <w:sz w:val="24"/>
          <w:szCs w:val="24"/>
          <w:lang w:val="ru-RU" w:eastAsia="ru-RU"/>
        </w:rPr>
        <w:t xml:space="preserve"> </w:t>
      </w:r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Известно, что синтез нуклеиновых кислот начинается с 5ʹ конца. Рибосома движется по 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иРНК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 в направлении от 5ʹ к 3ʹ концу. У альфа-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протеобактерий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 имеются специфические транспортно-матричные РНК (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тмРНК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). В 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тмРНК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 есть шпилечная структура, образованная комплементарными участками РНК, которая позволяет ей попадать в рибосому. После шпильки через несколько нуклеотидов располагается открытая рамка считывания, которая начинается с глицинового кодона. Фрагмент молекулы ДНК, на которой синтезируется участок 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тмРНК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>, имеет следующую последовательность нуклеотидов (нижняя цепь матричная):</w:t>
      </w:r>
    </w:p>
    <w:p w14:paraId="0C988E66" w14:textId="77777777" w:rsidR="00CB1538" w:rsidRPr="00CB1538" w:rsidRDefault="00CB1538" w:rsidP="00CB1538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</w:p>
    <w:p w14:paraId="10975232" w14:textId="539B8E09" w:rsidR="00CB1538" w:rsidRDefault="00CB1538" w:rsidP="00CB1538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b/>
          <w:b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</w:pPr>
      <w:r w:rsidRPr="00CB1538">
        <w:rPr>
          <w:b/>
          <w:b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>5'-ГАЦАТТАЦЦТГЦАГТААТГААГГАТГТААЦТТГГТ-3'</w:t>
      </w:r>
      <w:r w:rsidRPr="00CB1538">
        <w:rPr>
          <w:color w:val="302A3E"/>
          <w:spacing w:val="5"/>
          <w:sz w:val="24"/>
          <w:szCs w:val="24"/>
          <w:lang w:val="ru-RU" w:eastAsia="ru-RU"/>
        </w:rPr>
        <w:br/>
      </w:r>
      <w:r w:rsidRPr="00CB1538">
        <w:rPr>
          <w:b/>
          <w:bCs/>
          <w:color w:val="302A3E"/>
          <w:spacing w:val="5"/>
          <w:sz w:val="24"/>
          <w:szCs w:val="24"/>
          <w:bdr w:val="single" w:sz="2" w:space="0" w:color="E5E7EB" w:frame="1"/>
          <w:lang w:val="ru-RU" w:eastAsia="ru-RU"/>
        </w:rPr>
        <w:t>3'-ЦТГТААТГГАЦГТЦАТТАЦТТЦЦТАЦАТТГААЦЦА-5'</w:t>
      </w:r>
    </w:p>
    <w:p w14:paraId="11A4C4D7" w14:textId="77777777" w:rsidR="00CB1538" w:rsidRPr="00CB1538" w:rsidRDefault="00CB1538" w:rsidP="00CB1538">
      <w:pPr>
        <w:pStyle w:val="a5"/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rPr>
          <w:color w:val="302A3E"/>
          <w:spacing w:val="5"/>
          <w:sz w:val="24"/>
          <w:szCs w:val="24"/>
          <w:lang w:val="ru-RU" w:eastAsia="ru-RU"/>
        </w:rPr>
      </w:pPr>
    </w:p>
    <w:p w14:paraId="18390C6D" w14:textId="77777777" w:rsidR="00CB1538" w:rsidRPr="00CB1538" w:rsidRDefault="00CB1538" w:rsidP="00CB1538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jc w:val="both"/>
        <w:rPr>
          <w:color w:val="302A3E"/>
          <w:spacing w:val="5"/>
          <w:sz w:val="24"/>
          <w:szCs w:val="24"/>
          <w:lang w:val="ru-RU" w:eastAsia="ru-RU"/>
        </w:rPr>
      </w:pPr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Установите нуклеотидную последовательность участка 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тмРНК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, который синтезируется на данном фрагменте. Найдите на данном участке комплементарные участки и установите вторичную структуру участка 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тмРНК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. Установите последовательность начала открытой рамки считывания на данном участке 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тмРНК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 xml:space="preserve">. Какая последовательность полипептида кодируется данным фрагментом </w:t>
      </w:r>
      <w:proofErr w:type="spellStart"/>
      <w:r w:rsidRPr="00CB1538">
        <w:rPr>
          <w:color w:val="302A3E"/>
          <w:spacing w:val="5"/>
          <w:sz w:val="24"/>
          <w:szCs w:val="24"/>
          <w:lang w:val="ru-RU" w:eastAsia="ru-RU"/>
        </w:rPr>
        <w:t>тмРНК</w:t>
      </w:r>
      <w:proofErr w:type="spellEnd"/>
      <w:r w:rsidRPr="00CB1538">
        <w:rPr>
          <w:color w:val="302A3E"/>
          <w:spacing w:val="5"/>
          <w:sz w:val="24"/>
          <w:szCs w:val="24"/>
          <w:lang w:val="ru-RU" w:eastAsia="ru-RU"/>
        </w:rPr>
        <w:t>? Ответ поясните. Для решения задания используйте таблицу генетического кода. При написании нуклеиновых кислот указывайте направление цепи.</w:t>
      </w:r>
    </w:p>
    <w:p w14:paraId="60761155" w14:textId="77777777" w:rsidR="00CB1538" w:rsidRPr="002243D4" w:rsidRDefault="00CB1538" w:rsidP="002243D4">
      <w:pPr>
        <w:jc w:val="both"/>
        <w:rPr>
          <w:sz w:val="24"/>
          <w:szCs w:val="24"/>
          <w:lang w:val="ru-RU"/>
        </w:rPr>
      </w:pPr>
    </w:p>
    <w:p w14:paraId="265177C2" w14:textId="08A169E2" w:rsidR="00D241DE" w:rsidRPr="00CB1538" w:rsidRDefault="00CB1538" w:rsidP="002243D4">
      <w:pPr>
        <w:jc w:val="both"/>
        <w:rPr>
          <w:sz w:val="24"/>
          <w:szCs w:val="24"/>
          <w:lang w:val="ru-RU"/>
        </w:rPr>
      </w:pPr>
      <w:r w:rsidRPr="002243D4">
        <w:rPr>
          <w:sz w:val="24"/>
          <w:szCs w:val="24"/>
          <w:lang w:val="ru-RU"/>
        </w:rPr>
        <w:t>28.</w:t>
      </w:r>
      <w:r w:rsidRPr="002243D4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</w:t>
      </w:r>
      <w:r w:rsidRPr="002243D4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У дрозофилы </w:t>
      </w:r>
      <w:proofErr w:type="spellStart"/>
      <w:r w:rsidRPr="002243D4">
        <w:rPr>
          <w:color w:val="302A3E"/>
          <w:spacing w:val="5"/>
          <w:sz w:val="24"/>
          <w:szCs w:val="24"/>
          <w:shd w:val="clear" w:color="auto" w:fill="FFFFFF"/>
          <w:lang w:val="ru-RU"/>
        </w:rPr>
        <w:t>гетерогаметным</w:t>
      </w:r>
      <w:proofErr w:type="spellEnd"/>
      <w:r w:rsidRPr="002243D4">
        <w:rPr>
          <w:color w:val="302A3E"/>
          <w:spacing w:val="5"/>
          <w:sz w:val="24"/>
          <w:szCs w:val="24"/>
          <w:shd w:val="clear" w:color="auto" w:fill="FFFFFF"/>
          <w:lang w:val="ru-RU"/>
        </w:rPr>
        <w:t xml:space="preserve"> полом является мужской пол. Локусы аллелей желтого тела и рубиновых глаз расположены на расстоянии 7 </w:t>
      </w:r>
      <w:proofErr w:type="spellStart"/>
      <w:r w:rsidRPr="002243D4">
        <w:rPr>
          <w:color w:val="302A3E"/>
          <w:spacing w:val="5"/>
          <w:sz w:val="24"/>
          <w:szCs w:val="24"/>
          <w:shd w:val="clear" w:color="auto" w:fill="FFFFFF"/>
          <w:lang w:val="ru-RU"/>
        </w:rPr>
        <w:t>морганид</w:t>
      </w:r>
      <w:proofErr w:type="spellEnd"/>
      <w:r w:rsidRPr="002243D4">
        <w:rPr>
          <w:color w:val="302A3E"/>
          <w:spacing w:val="5"/>
          <w:sz w:val="24"/>
          <w:szCs w:val="24"/>
          <w:shd w:val="clear" w:color="auto" w:fill="FFFFFF"/>
          <w:lang w:val="ru-RU"/>
        </w:rPr>
        <w:t>. Самок с желтым телом и рубиновыми глазами скрестили с самцами с серым телом и красными глазами. В потомстве все самки имели серое тело и красные глаза, самцы - желтое тело и рубиновые глаза. Полученных гибридных самок подвергли анализирующему скрещиванию. Составьте схемы решения задачи. Укажите генотипы родителей и генотипы, фенотипы, пол потомков в обоих скрещиваниях, долю (%) каждой группы потомков в анализирующем скрещивании. Объясните фенотипическое расщепление в первом скрещивании</w:t>
      </w:r>
    </w:p>
    <w:sectPr w:rsidR="00D241DE" w:rsidRPr="00CB1538" w:rsidSect="00C205A5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9A6E" w14:textId="77777777" w:rsidR="000873EA" w:rsidRDefault="000873EA" w:rsidP="008A4E1C">
      <w:r>
        <w:separator/>
      </w:r>
    </w:p>
  </w:endnote>
  <w:endnote w:type="continuationSeparator" w:id="0">
    <w:p w14:paraId="660D343E" w14:textId="77777777" w:rsidR="000873EA" w:rsidRDefault="000873EA" w:rsidP="008A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FE03" w14:textId="77777777" w:rsidR="000873EA" w:rsidRDefault="000873EA" w:rsidP="008A4E1C">
      <w:r>
        <w:separator/>
      </w:r>
    </w:p>
  </w:footnote>
  <w:footnote w:type="continuationSeparator" w:id="0">
    <w:p w14:paraId="744FF916" w14:textId="77777777" w:rsidR="000873EA" w:rsidRDefault="000873EA" w:rsidP="008A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7522"/>
    </w:sdtPr>
    <w:sdtEndPr/>
    <w:sdtContent>
      <w:p w14:paraId="531CD508" w14:textId="77777777" w:rsidR="00902D04" w:rsidRDefault="000873E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B0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425655B" w14:textId="77777777" w:rsidR="00902D04" w:rsidRDefault="00902D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17A"/>
    <w:multiLevelType w:val="hybridMultilevel"/>
    <w:tmpl w:val="81CC11EC"/>
    <w:lvl w:ilvl="0" w:tplc="B76C2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92BDF"/>
    <w:multiLevelType w:val="hybridMultilevel"/>
    <w:tmpl w:val="0D7227DC"/>
    <w:lvl w:ilvl="0" w:tplc="221E24D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66D102A"/>
    <w:multiLevelType w:val="hybridMultilevel"/>
    <w:tmpl w:val="AAA62540"/>
    <w:lvl w:ilvl="0" w:tplc="D032A44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761250D"/>
    <w:multiLevelType w:val="hybridMultilevel"/>
    <w:tmpl w:val="D0528070"/>
    <w:lvl w:ilvl="0" w:tplc="3EE6858C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84B1ED1"/>
    <w:multiLevelType w:val="hybridMultilevel"/>
    <w:tmpl w:val="07468BC6"/>
    <w:lvl w:ilvl="0" w:tplc="CD6C28E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8EA6D2D"/>
    <w:multiLevelType w:val="hybridMultilevel"/>
    <w:tmpl w:val="F46C5F2E"/>
    <w:lvl w:ilvl="0" w:tplc="12301C8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0213B98"/>
    <w:multiLevelType w:val="hybridMultilevel"/>
    <w:tmpl w:val="98CEAD3C"/>
    <w:lvl w:ilvl="0" w:tplc="D3C4C7AC">
      <w:start w:val="1"/>
      <w:numFmt w:val="decimal"/>
      <w:lvlText w:val="(%1)"/>
      <w:lvlJc w:val="left"/>
      <w:pPr>
        <w:ind w:left="79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32048F7"/>
    <w:multiLevelType w:val="hybridMultilevel"/>
    <w:tmpl w:val="D9506222"/>
    <w:lvl w:ilvl="0" w:tplc="7B60B36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84359FE"/>
    <w:multiLevelType w:val="hybridMultilevel"/>
    <w:tmpl w:val="06680A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669D7"/>
    <w:multiLevelType w:val="hybridMultilevel"/>
    <w:tmpl w:val="006EB322"/>
    <w:lvl w:ilvl="0" w:tplc="A522815A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980CA0"/>
    <w:multiLevelType w:val="hybridMultilevel"/>
    <w:tmpl w:val="B628AC68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4F1F"/>
    <w:multiLevelType w:val="hybridMultilevel"/>
    <w:tmpl w:val="3B327F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475FA"/>
    <w:multiLevelType w:val="hybridMultilevel"/>
    <w:tmpl w:val="785CEAF2"/>
    <w:lvl w:ilvl="0" w:tplc="8ABCCA4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0431AE1"/>
    <w:multiLevelType w:val="hybridMultilevel"/>
    <w:tmpl w:val="E37A3A76"/>
    <w:lvl w:ilvl="0" w:tplc="EE14317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13013A6"/>
    <w:multiLevelType w:val="hybridMultilevel"/>
    <w:tmpl w:val="B92A301C"/>
    <w:lvl w:ilvl="0" w:tplc="73DE765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E0B3209"/>
    <w:multiLevelType w:val="hybridMultilevel"/>
    <w:tmpl w:val="64209ADA"/>
    <w:lvl w:ilvl="0" w:tplc="EBE66EE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2390E3A"/>
    <w:multiLevelType w:val="hybridMultilevel"/>
    <w:tmpl w:val="86329E24"/>
    <w:lvl w:ilvl="0" w:tplc="81A29CF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B115783"/>
    <w:multiLevelType w:val="hybridMultilevel"/>
    <w:tmpl w:val="C6D2FD18"/>
    <w:lvl w:ilvl="0" w:tplc="4DBC792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DB369DA"/>
    <w:multiLevelType w:val="hybridMultilevel"/>
    <w:tmpl w:val="A54E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856"/>
    <w:multiLevelType w:val="hybridMultilevel"/>
    <w:tmpl w:val="4AF4DDA0"/>
    <w:lvl w:ilvl="0" w:tplc="493E354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1425C5C"/>
    <w:multiLevelType w:val="hybridMultilevel"/>
    <w:tmpl w:val="E34C5F68"/>
    <w:lvl w:ilvl="0" w:tplc="BD004C84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20534AA"/>
    <w:multiLevelType w:val="hybridMultilevel"/>
    <w:tmpl w:val="E7A8B76A"/>
    <w:lvl w:ilvl="0" w:tplc="49525C9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62664139"/>
    <w:multiLevelType w:val="hybridMultilevel"/>
    <w:tmpl w:val="BBA40572"/>
    <w:lvl w:ilvl="0" w:tplc="2E2CC1E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660054BC"/>
    <w:multiLevelType w:val="hybridMultilevel"/>
    <w:tmpl w:val="07CA4496"/>
    <w:lvl w:ilvl="0" w:tplc="6F267CB8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70A3F57"/>
    <w:multiLevelType w:val="hybridMultilevel"/>
    <w:tmpl w:val="68C81C4C"/>
    <w:lvl w:ilvl="0" w:tplc="C898FE1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FF84E3E"/>
    <w:multiLevelType w:val="hybridMultilevel"/>
    <w:tmpl w:val="0560AD22"/>
    <w:lvl w:ilvl="0" w:tplc="E9F4DF7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70053455"/>
    <w:multiLevelType w:val="hybridMultilevel"/>
    <w:tmpl w:val="1E3C2B52"/>
    <w:lvl w:ilvl="0" w:tplc="3B84835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72154ED8"/>
    <w:multiLevelType w:val="hybridMultilevel"/>
    <w:tmpl w:val="A2F895F6"/>
    <w:lvl w:ilvl="0" w:tplc="7BC0E3D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73C6459C"/>
    <w:multiLevelType w:val="hybridMultilevel"/>
    <w:tmpl w:val="A54E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813E3"/>
    <w:multiLevelType w:val="hybridMultilevel"/>
    <w:tmpl w:val="02945DD2"/>
    <w:lvl w:ilvl="0" w:tplc="2130AB0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7C31349E"/>
    <w:multiLevelType w:val="hybridMultilevel"/>
    <w:tmpl w:val="B3C64B84"/>
    <w:lvl w:ilvl="0" w:tplc="92ECDB1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0"/>
  </w:num>
  <w:num w:numId="5">
    <w:abstractNumId w:val="29"/>
  </w:num>
  <w:num w:numId="6">
    <w:abstractNumId w:val="5"/>
  </w:num>
  <w:num w:numId="7">
    <w:abstractNumId w:val="2"/>
  </w:num>
  <w:num w:numId="8">
    <w:abstractNumId w:val="23"/>
  </w:num>
  <w:num w:numId="9">
    <w:abstractNumId w:val="19"/>
  </w:num>
  <w:num w:numId="10">
    <w:abstractNumId w:val="15"/>
  </w:num>
  <w:num w:numId="11">
    <w:abstractNumId w:val="25"/>
  </w:num>
  <w:num w:numId="12">
    <w:abstractNumId w:val="13"/>
  </w:num>
  <w:num w:numId="13">
    <w:abstractNumId w:val="3"/>
  </w:num>
  <w:num w:numId="14">
    <w:abstractNumId w:val="16"/>
  </w:num>
  <w:num w:numId="15">
    <w:abstractNumId w:val="1"/>
  </w:num>
  <w:num w:numId="16">
    <w:abstractNumId w:val="27"/>
  </w:num>
  <w:num w:numId="17">
    <w:abstractNumId w:val="6"/>
  </w:num>
  <w:num w:numId="18">
    <w:abstractNumId w:val="7"/>
  </w:num>
  <w:num w:numId="19">
    <w:abstractNumId w:val="24"/>
  </w:num>
  <w:num w:numId="20">
    <w:abstractNumId w:val="22"/>
  </w:num>
  <w:num w:numId="21">
    <w:abstractNumId w:val="14"/>
  </w:num>
  <w:num w:numId="22">
    <w:abstractNumId w:val="0"/>
  </w:num>
  <w:num w:numId="23">
    <w:abstractNumId w:val="26"/>
  </w:num>
  <w:num w:numId="24">
    <w:abstractNumId w:val="28"/>
  </w:num>
  <w:num w:numId="25">
    <w:abstractNumId w:val="18"/>
  </w:num>
  <w:num w:numId="26">
    <w:abstractNumId w:val="30"/>
  </w:num>
  <w:num w:numId="27">
    <w:abstractNumId w:val="21"/>
  </w:num>
  <w:num w:numId="28">
    <w:abstractNumId w:val="17"/>
  </w:num>
  <w:num w:numId="29">
    <w:abstractNumId w:val="8"/>
  </w:num>
  <w:num w:numId="30">
    <w:abstractNumId w:val="1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61F"/>
    <w:rsid w:val="0003473A"/>
    <w:rsid w:val="000628CF"/>
    <w:rsid w:val="000873EA"/>
    <w:rsid w:val="000A361F"/>
    <w:rsid w:val="000B1F42"/>
    <w:rsid w:val="000D15FC"/>
    <w:rsid w:val="000D4876"/>
    <w:rsid w:val="000E0070"/>
    <w:rsid w:val="0013120D"/>
    <w:rsid w:val="001313BB"/>
    <w:rsid w:val="001405E3"/>
    <w:rsid w:val="00156692"/>
    <w:rsid w:val="001629B7"/>
    <w:rsid w:val="00175985"/>
    <w:rsid w:val="00182ED4"/>
    <w:rsid w:val="001C16D1"/>
    <w:rsid w:val="001D6FB3"/>
    <w:rsid w:val="001E37BC"/>
    <w:rsid w:val="002051C6"/>
    <w:rsid w:val="00207779"/>
    <w:rsid w:val="002243D4"/>
    <w:rsid w:val="002270F5"/>
    <w:rsid w:val="00237D6C"/>
    <w:rsid w:val="002420F6"/>
    <w:rsid w:val="00263969"/>
    <w:rsid w:val="0027159F"/>
    <w:rsid w:val="00277ADF"/>
    <w:rsid w:val="002A206C"/>
    <w:rsid w:val="002A50F1"/>
    <w:rsid w:val="002B3AF8"/>
    <w:rsid w:val="002E4693"/>
    <w:rsid w:val="002F7A8F"/>
    <w:rsid w:val="00306A76"/>
    <w:rsid w:val="00320D7E"/>
    <w:rsid w:val="003223A4"/>
    <w:rsid w:val="00342CC6"/>
    <w:rsid w:val="00344B09"/>
    <w:rsid w:val="003452D0"/>
    <w:rsid w:val="00352261"/>
    <w:rsid w:val="0035455A"/>
    <w:rsid w:val="00363FC8"/>
    <w:rsid w:val="00372949"/>
    <w:rsid w:val="0037447D"/>
    <w:rsid w:val="00382BBB"/>
    <w:rsid w:val="003948CD"/>
    <w:rsid w:val="0039747E"/>
    <w:rsid w:val="003A25A2"/>
    <w:rsid w:val="003A282A"/>
    <w:rsid w:val="003B46B4"/>
    <w:rsid w:val="003B556F"/>
    <w:rsid w:val="003C5886"/>
    <w:rsid w:val="003D34E4"/>
    <w:rsid w:val="003E5852"/>
    <w:rsid w:val="003F718D"/>
    <w:rsid w:val="00402277"/>
    <w:rsid w:val="0041136C"/>
    <w:rsid w:val="00427B2A"/>
    <w:rsid w:val="004313FA"/>
    <w:rsid w:val="00433B7F"/>
    <w:rsid w:val="0043461E"/>
    <w:rsid w:val="004377F2"/>
    <w:rsid w:val="0045152D"/>
    <w:rsid w:val="00462B3A"/>
    <w:rsid w:val="00465C74"/>
    <w:rsid w:val="004774D9"/>
    <w:rsid w:val="00485AE8"/>
    <w:rsid w:val="004A1E1A"/>
    <w:rsid w:val="004C28CA"/>
    <w:rsid w:val="004E0AE7"/>
    <w:rsid w:val="0051189D"/>
    <w:rsid w:val="0052263B"/>
    <w:rsid w:val="00560F51"/>
    <w:rsid w:val="005613BF"/>
    <w:rsid w:val="00577348"/>
    <w:rsid w:val="00594260"/>
    <w:rsid w:val="00595C10"/>
    <w:rsid w:val="00595E07"/>
    <w:rsid w:val="005960F7"/>
    <w:rsid w:val="005A3509"/>
    <w:rsid w:val="005A7522"/>
    <w:rsid w:val="005C34EC"/>
    <w:rsid w:val="005F2464"/>
    <w:rsid w:val="005F5D0D"/>
    <w:rsid w:val="00602042"/>
    <w:rsid w:val="0061454B"/>
    <w:rsid w:val="00620C29"/>
    <w:rsid w:val="00635E25"/>
    <w:rsid w:val="00641EF4"/>
    <w:rsid w:val="0065421C"/>
    <w:rsid w:val="006560FA"/>
    <w:rsid w:val="00660666"/>
    <w:rsid w:val="00662212"/>
    <w:rsid w:val="00674E19"/>
    <w:rsid w:val="00677B69"/>
    <w:rsid w:val="00681E6B"/>
    <w:rsid w:val="0068541B"/>
    <w:rsid w:val="00685482"/>
    <w:rsid w:val="00686153"/>
    <w:rsid w:val="00697842"/>
    <w:rsid w:val="006A068C"/>
    <w:rsid w:val="006A1AE8"/>
    <w:rsid w:val="006A21C5"/>
    <w:rsid w:val="006D3CD8"/>
    <w:rsid w:val="006D4086"/>
    <w:rsid w:val="006D51C0"/>
    <w:rsid w:val="006D57AF"/>
    <w:rsid w:val="006E1286"/>
    <w:rsid w:val="006E3B90"/>
    <w:rsid w:val="006E5859"/>
    <w:rsid w:val="006F78F5"/>
    <w:rsid w:val="00707019"/>
    <w:rsid w:val="0071032D"/>
    <w:rsid w:val="0072569C"/>
    <w:rsid w:val="007259F7"/>
    <w:rsid w:val="00734ED8"/>
    <w:rsid w:val="007441E7"/>
    <w:rsid w:val="00751885"/>
    <w:rsid w:val="00762425"/>
    <w:rsid w:val="00766FD0"/>
    <w:rsid w:val="0077324A"/>
    <w:rsid w:val="00784A87"/>
    <w:rsid w:val="007A01AC"/>
    <w:rsid w:val="007B1E73"/>
    <w:rsid w:val="007B6F1D"/>
    <w:rsid w:val="007C7FE4"/>
    <w:rsid w:val="007E225B"/>
    <w:rsid w:val="007F11D0"/>
    <w:rsid w:val="007F5C7C"/>
    <w:rsid w:val="008149C0"/>
    <w:rsid w:val="008323E4"/>
    <w:rsid w:val="0084034B"/>
    <w:rsid w:val="0086522F"/>
    <w:rsid w:val="00880915"/>
    <w:rsid w:val="00881B60"/>
    <w:rsid w:val="0088544C"/>
    <w:rsid w:val="00891B47"/>
    <w:rsid w:val="008A02F0"/>
    <w:rsid w:val="008A16B3"/>
    <w:rsid w:val="008A4E1C"/>
    <w:rsid w:val="008D5C59"/>
    <w:rsid w:val="008D72F8"/>
    <w:rsid w:val="008F4065"/>
    <w:rsid w:val="00902D04"/>
    <w:rsid w:val="00927B20"/>
    <w:rsid w:val="00943A37"/>
    <w:rsid w:val="00945487"/>
    <w:rsid w:val="00950A85"/>
    <w:rsid w:val="0096116F"/>
    <w:rsid w:val="00980A39"/>
    <w:rsid w:val="009816CA"/>
    <w:rsid w:val="009917F2"/>
    <w:rsid w:val="00993816"/>
    <w:rsid w:val="009974C8"/>
    <w:rsid w:val="009A0CBC"/>
    <w:rsid w:val="009C5C1E"/>
    <w:rsid w:val="009D7B88"/>
    <w:rsid w:val="009E1052"/>
    <w:rsid w:val="009F26D2"/>
    <w:rsid w:val="00A40090"/>
    <w:rsid w:val="00A429BA"/>
    <w:rsid w:val="00A429ED"/>
    <w:rsid w:val="00A604B3"/>
    <w:rsid w:val="00A764DB"/>
    <w:rsid w:val="00A773F3"/>
    <w:rsid w:val="00A87A07"/>
    <w:rsid w:val="00AA5178"/>
    <w:rsid w:val="00AA6FDC"/>
    <w:rsid w:val="00AB4827"/>
    <w:rsid w:val="00B13BA2"/>
    <w:rsid w:val="00B16DE2"/>
    <w:rsid w:val="00B21802"/>
    <w:rsid w:val="00B21803"/>
    <w:rsid w:val="00B237B7"/>
    <w:rsid w:val="00B47B01"/>
    <w:rsid w:val="00B57796"/>
    <w:rsid w:val="00B62941"/>
    <w:rsid w:val="00B76B0D"/>
    <w:rsid w:val="00B975DC"/>
    <w:rsid w:val="00BF58F5"/>
    <w:rsid w:val="00C00FBA"/>
    <w:rsid w:val="00C205A5"/>
    <w:rsid w:val="00C216D5"/>
    <w:rsid w:val="00C2661F"/>
    <w:rsid w:val="00C35177"/>
    <w:rsid w:val="00C3625F"/>
    <w:rsid w:val="00C40DD0"/>
    <w:rsid w:val="00C57B4D"/>
    <w:rsid w:val="00CA2309"/>
    <w:rsid w:val="00CA5417"/>
    <w:rsid w:val="00CB1538"/>
    <w:rsid w:val="00CD3F8A"/>
    <w:rsid w:val="00CD46D9"/>
    <w:rsid w:val="00CE3AE3"/>
    <w:rsid w:val="00D0536C"/>
    <w:rsid w:val="00D241DE"/>
    <w:rsid w:val="00D244B9"/>
    <w:rsid w:val="00D25FF8"/>
    <w:rsid w:val="00D556F8"/>
    <w:rsid w:val="00D66529"/>
    <w:rsid w:val="00D7010B"/>
    <w:rsid w:val="00DA6480"/>
    <w:rsid w:val="00DB6A12"/>
    <w:rsid w:val="00DC445B"/>
    <w:rsid w:val="00DC74E4"/>
    <w:rsid w:val="00DD3C62"/>
    <w:rsid w:val="00DD6D0B"/>
    <w:rsid w:val="00E053F8"/>
    <w:rsid w:val="00E17A18"/>
    <w:rsid w:val="00E30DD0"/>
    <w:rsid w:val="00E33260"/>
    <w:rsid w:val="00E33F0F"/>
    <w:rsid w:val="00E43F7F"/>
    <w:rsid w:val="00E53056"/>
    <w:rsid w:val="00E65A82"/>
    <w:rsid w:val="00E776ED"/>
    <w:rsid w:val="00E92484"/>
    <w:rsid w:val="00EC05D0"/>
    <w:rsid w:val="00EC6779"/>
    <w:rsid w:val="00EC7CC5"/>
    <w:rsid w:val="00EF1813"/>
    <w:rsid w:val="00F0673F"/>
    <w:rsid w:val="00F141D6"/>
    <w:rsid w:val="00F14AD4"/>
    <w:rsid w:val="00F152A3"/>
    <w:rsid w:val="00F20FD9"/>
    <w:rsid w:val="00F2424B"/>
    <w:rsid w:val="00F27A3B"/>
    <w:rsid w:val="00F73068"/>
    <w:rsid w:val="00F75740"/>
    <w:rsid w:val="00F96284"/>
    <w:rsid w:val="00FB1C7F"/>
    <w:rsid w:val="00FB5947"/>
    <w:rsid w:val="00FC093B"/>
    <w:rsid w:val="00FC144D"/>
    <w:rsid w:val="00FC2E9C"/>
    <w:rsid w:val="00FC4308"/>
    <w:rsid w:val="00FE270B"/>
    <w:rsid w:val="00FF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672D"/>
  <w15:docId w15:val="{6727572E-E58C-4BAA-8DC9-C3DB52A1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5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72569C"/>
    <w:pPr>
      <w:spacing w:before="3"/>
      <w:ind w:left="71"/>
      <w:outlineLvl w:val="1"/>
    </w:pPr>
    <w:rPr>
      <w:b/>
      <w:bCs/>
      <w:i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569C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72569C"/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2569C"/>
    <w:rPr>
      <w:rFonts w:ascii="Times New Roman" w:eastAsia="Times New Roman" w:hAnsi="Times New Roman" w:cs="Times New Roman"/>
      <w:b/>
      <w:bCs/>
      <w:i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7256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595E07"/>
    <w:pPr>
      <w:ind w:left="720"/>
      <w:contextualSpacing/>
    </w:pPr>
  </w:style>
  <w:style w:type="table" w:styleId="a6">
    <w:name w:val="Table Grid"/>
    <w:basedOn w:val="a1"/>
    <w:uiPriority w:val="59"/>
    <w:rsid w:val="0059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757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5740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8A4E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4E1C"/>
    <w:rPr>
      <w:rFonts w:ascii="Times New Roman" w:eastAsia="Times New Roman" w:hAnsi="Times New Roman" w:cs="Times New Roman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8A4E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A4E1C"/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semiHidden/>
    <w:unhideWhenUsed/>
    <w:rsid w:val="003948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3948CD"/>
    <w:rPr>
      <w:b/>
      <w:bCs/>
    </w:rPr>
  </w:style>
  <w:style w:type="character" w:styleId="af">
    <w:name w:val="Emphasis"/>
    <w:basedOn w:val="a0"/>
    <w:uiPriority w:val="20"/>
    <w:qFormat/>
    <w:rsid w:val="00DB6A12"/>
    <w:rPr>
      <w:i/>
      <w:iCs/>
    </w:rPr>
  </w:style>
  <w:style w:type="paragraph" w:customStyle="1" w:styleId="p1">
    <w:name w:val="p1"/>
    <w:basedOn w:val="a"/>
    <w:rsid w:val="00C57B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054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4" w:color="E5E7EB"/>
            <w:right w:val="single" w:sz="2" w:space="0" w:color="E5E7EB"/>
          </w:divBdr>
        </w:div>
      </w:divsChild>
    </w:div>
    <w:div w:id="24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6359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4" w:color="E5E7EB"/>
            <w:right w:val="single" w:sz="2" w:space="0" w:color="E5E7EB"/>
          </w:divBdr>
        </w:div>
      </w:divsChild>
    </w:div>
    <w:div w:id="52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6443759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4" w:color="E5E7EB"/>
                <w:right w:val="single" w:sz="2" w:space="0" w:color="E5E7EB"/>
              </w:divBdr>
            </w:div>
          </w:divsChild>
        </w:div>
      </w:divsChild>
    </w:div>
    <w:div w:id="67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712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4" w:color="E5E7EB"/>
            <w:right w:val="single" w:sz="2" w:space="0" w:color="E5E7EB"/>
          </w:divBdr>
        </w:div>
      </w:divsChild>
    </w:div>
    <w:div w:id="967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3461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4" w:color="E5E7EB"/>
            <w:right w:val="single" w:sz="2" w:space="0" w:color="E5E7EB"/>
          </w:divBdr>
        </w:div>
      </w:divsChild>
    </w:div>
    <w:div w:id="1158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435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4" w:color="E5E7EB"/>
            <w:right w:val="single" w:sz="2" w:space="0" w:color="E5E7EB"/>
          </w:divBdr>
        </w:div>
      </w:divsChild>
    </w:div>
    <w:div w:id="1182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301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4" w:color="E5E7EB"/>
            <w:right w:val="single" w:sz="2" w:space="0" w:color="E5E7EB"/>
          </w:divBdr>
        </w:div>
      </w:divsChild>
    </w:div>
    <w:div w:id="1209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825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4" w:color="E5E7EB"/>
            <w:right w:val="single" w:sz="2" w:space="0" w:color="E5E7EB"/>
          </w:divBdr>
        </w:div>
      </w:divsChild>
    </w:div>
    <w:div w:id="1580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35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0300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33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D509-FFA7-4554-AB5F-29964C88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11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Шапетько</cp:lastModifiedBy>
  <cp:revision>28</cp:revision>
  <dcterms:created xsi:type="dcterms:W3CDTF">2023-11-28T03:07:00Z</dcterms:created>
  <dcterms:modified xsi:type="dcterms:W3CDTF">2026-02-23T13:47:00Z</dcterms:modified>
</cp:coreProperties>
</file>